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6770" w14:textId="7A6F4027" w:rsidR="00503BE0" w:rsidRDefault="00427F39">
      <w:pPr>
        <w:spacing w:after="118" w:line="259" w:lineRule="auto"/>
        <w:ind w:left="3613" w:firstLine="0"/>
      </w:pPr>
      <w:r w:rsidRPr="00E5373A">
        <w:rPr>
          <w:rFonts w:ascii="Comic Sans MS" w:hAnsi="Comic Sans MS"/>
          <w:noProof/>
        </w:rPr>
        <w:drawing>
          <wp:anchor distT="0" distB="0" distL="114300" distR="114300" simplePos="0" relativeHeight="251661312" behindDoc="0" locked="0" layoutInCell="1" allowOverlap="1" wp14:anchorId="55E6F7FD" wp14:editId="2CB573B2">
            <wp:simplePos x="0" y="0"/>
            <wp:positionH relativeFrom="margin">
              <wp:posOffset>1752600</wp:posOffset>
            </wp:positionH>
            <wp:positionV relativeFrom="paragraph">
              <wp:posOffset>-269875</wp:posOffset>
            </wp:positionV>
            <wp:extent cx="1028700" cy="971550"/>
            <wp:effectExtent l="0" t="0" r="0" b="0"/>
            <wp:wrapNone/>
            <wp:docPr id="1" name="Picture 1" descr="A blue background with a map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a map of a tre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971550"/>
                    </a:xfrm>
                    <a:prstGeom prst="rect">
                      <a:avLst/>
                    </a:prstGeom>
                  </pic:spPr>
                </pic:pic>
              </a:graphicData>
            </a:graphic>
            <wp14:sizeRelH relativeFrom="page">
              <wp14:pctWidth>0</wp14:pctWidth>
            </wp14:sizeRelH>
            <wp14:sizeRelV relativeFrom="page">
              <wp14:pctHeight>0</wp14:pctHeight>
            </wp14:sizeRelV>
          </wp:anchor>
        </w:drawing>
      </w:r>
      <w:r w:rsidR="008A4D89">
        <w:rPr>
          <w:noProof/>
        </w:rPr>
        <w:drawing>
          <wp:anchor distT="0" distB="0" distL="114300" distR="114300" simplePos="0" relativeHeight="251659264" behindDoc="0" locked="0" layoutInCell="1" allowOverlap="1" wp14:anchorId="05B84600" wp14:editId="1299196F">
            <wp:simplePos x="0" y="0"/>
            <wp:positionH relativeFrom="column">
              <wp:posOffset>2886074</wp:posOffset>
            </wp:positionH>
            <wp:positionV relativeFrom="paragraph">
              <wp:posOffset>-260350</wp:posOffset>
            </wp:positionV>
            <wp:extent cx="1095375" cy="949325"/>
            <wp:effectExtent l="0" t="0" r="9525" b="3175"/>
            <wp:wrapNone/>
            <wp:docPr id="9002637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6376" name="Picture 900263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883" cy="949765"/>
                    </a:xfrm>
                    <a:prstGeom prst="rect">
                      <a:avLst/>
                    </a:prstGeom>
                  </pic:spPr>
                </pic:pic>
              </a:graphicData>
            </a:graphic>
            <wp14:sizeRelH relativeFrom="page">
              <wp14:pctWidth>0</wp14:pctWidth>
            </wp14:sizeRelH>
            <wp14:sizeRelV relativeFrom="page">
              <wp14:pctHeight>0</wp14:pctHeight>
            </wp14:sizeRelV>
          </wp:anchor>
        </w:drawing>
      </w:r>
    </w:p>
    <w:p w14:paraId="4523061C" w14:textId="7E0D5C8E" w:rsidR="00E96903" w:rsidRDefault="00E96903">
      <w:pPr>
        <w:spacing w:after="5" w:line="250" w:lineRule="auto"/>
        <w:ind w:left="35"/>
        <w:jc w:val="center"/>
        <w:rPr>
          <w:b/>
        </w:rPr>
      </w:pPr>
    </w:p>
    <w:p w14:paraId="179803E2" w14:textId="3659ADB3" w:rsidR="00E96903" w:rsidRDefault="00E96903">
      <w:pPr>
        <w:spacing w:after="5" w:line="250" w:lineRule="auto"/>
        <w:ind w:left="35"/>
        <w:jc w:val="center"/>
        <w:rPr>
          <w:b/>
        </w:rPr>
      </w:pPr>
    </w:p>
    <w:p w14:paraId="63E57343" w14:textId="409EF4C0" w:rsidR="00E96903" w:rsidRDefault="00E96903">
      <w:pPr>
        <w:spacing w:after="5" w:line="250" w:lineRule="auto"/>
        <w:ind w:left="35"/>
        <w:jc w:val="center"/>
        <w:rPr>
          <w:b/>
        </w:rPr>
      </w:pPr>
    </w:p>
    <w:p w14:paraId="799A0C40" w14:textId="42282D68" w:rsidR="00503BE0" w:rsidRDefault="00E96903">
      <w:pPr>
        <w:spacing w:after="5" w:line="250" w:lineRule="auto"/>
        <w:ind w:left="35"/>
        <w:jc w:val="center"/>
      </w:pPr>
      <w:r>
        <w:rPr>
          <w:b/>
        </w:rPr>
        <w:t>Garelochhead</w:t>
      </w:r>
      <w:r w:rsidR="0011144D">
        <w:rPr>
          <w:b/>
        </w:rPr>
        <w:t xml:space="preserve"> Primary School &amp;</w:t>
      </w:r>
      <w:r>
        <w:rPr>
          <w:b/>
        </w:rPr>
        <w:t xml:space="preserve"> </w:t>
      </w:r>
      <w:r w:rsidR="0011144D">
        <w:rPr>
          <w:b/>
        </w:rPr>
        <w:t xml:space="preserve">ELC  </w:t>
      </w:r>
    </w:p>
    <w:p w14:paraId="7B3108BF" w14:textId="4EBA5E19" w:rsidR="00E96903" w:rsidRDefault="00E96903">
      <w:pPr>
        <w:spacing w:after="5" w:line="250" w:lineRule="auto"/>
        <w:ind w:left="35" w:right="25"/>
        <w:jc w:val="center"/>
        <w:rPr>
          <w:b/>
        </w:rPr>
      </w:pPr>
      <w:proofErr w:type="spellStart"/>
      <w:r w:rsidRPr="00E96903">
        <w:rPr>
          <w:b/>
        </w:rPr>
        <w:t>Feorlin</w:t>
      </w:r>
      <w:proofErr w:type="spellEnd"/>
      <w:r w:rsidRPr="00E96903">
        <w:rPr>
          <w:b/>
        </w:rPr>
        <w:t xml:space="preserve"> Way</w:t>
      </w:r>
      <w:r w:rsidRPr="00E96903">
        <w:rPr>
          <w:b/>
        </w:rPr>
        <w:br/>
        <w:t>Garelochhead</w:t>
      </w:r>
      <w:r w:rsidRPr="00E96903">
        <w:rPr>
          <w:b/>
        </w:rPr>
        <w:br/>
        <w:t>G84 0DG</w:t>
      </w:r>
    </w:p>
    <w:p w14:paraId="25D4E7EA" w14:textId="182B5486" w:rsidR="00503BE0" w:rsidRDefault="0011144D">
      <w:pPr>
        <w:spacing w:after="5" w:line="250" w:lineRule="auto"/>
        <w:ind w:left="35" w:right="25"/>
        <w:jc w:val="center"/>
      </w:pPr>
      <w:r>
        <w:rPr>
          <w:b/>
          <w:color w:val="0563C1"/>
          <w:u w:val="single" w:color="0563C1"/>
        </w:rPr>
        <w:t>enquiries-</w:t>
      </w:r>
      <w:r w:rsidR="00D430B6">
        <w:rPr>
          <w:b/>
          <w:color w:val="0563C1"/>
          <w:u w:val="single" w:color="0563C1"/>
        </w:rPr>
        <w:t>garelochhead</w:t>
      </w:r>
      <w:r>
        <w:rPr>
          <w:b/>
          <w:color w:val="0563C1"/>
          <w:u w:val="single" w:color="0563C1"/>
        </w:rPr>
        <w:t>@argyll-bute.gov.uk</w:t>
      </w:r>
      <w:r>
        <w:rPr>
          <w:b/>
        </w:rPr>
        <w:t xml:space="preserve">  </w:t>
      </w:r>
    </w:p>
    <w:p w14:paraId="73D1CECD" w14:textId="62F92F4F" w:rsidR="00503BE0" w:rsidRDefault="0011144D">
      <w:pPr>
        <w:spacing w:after="5" w:line="250" w:lineRule="auto"/>
        <w:ind w:left="35" w:right="3"/>
        <w:jc w:val="center"/>
      </w:pPr>
      <w:r>
        <w:rPr>
          <w:b/>
        </w:rPr>
        <w:t xml:space="preserve">01436 </w:t>
      </w:r>
      <w:r w:rsidR="00D430B6">
        <w:rPr>
          <w:b/>
        </w:rPr>
        <w:t>810322</w:t>
      </w:r>
    </w:p>
    <w:p w14:paraId="52F783A9" w14:textId="1BECBC2B" w:rsidR="00503BE0" w:rsidRDefault="0011144D">
      <w:pPr>
        <w:spacing w:after="177" w:line="259" w:lineRule="auto"/>
        <w:ind w:left="0" w:firstLine="0"/>
      </w:pPr>
      <w:r>
        <w:rPr>
          <w:rFonts w:ascii="Calibri" w:eastAsia="Calibri" w:hAnsi="Calibri" w:cs="Calibri"/>
          <w:sz w:val="22"/>
        </w:rPr>
        <w:t xml:space="preserve"> </w:t>
      </w:r>
    </w:p>
    <w:p w14:paraId="7C82C787" w14:textId="2AF8B68F" w:rsidR="00503BE0" w:rsidRDefault="0011144D">
      <w:pPr>
        <w:spacing w:after="160" w:line="259" w:lineRule="auto"/>
        <w:ind w:left="16" w:firstLine="0"/>
        <w:jc w:val="center"/>
      </w:pPr>
      <w:r>
        <w:rPr>
          <w:b/>
          <w:i/>
        </w:rPr>
        <w:t>This policy has been prepared for</w:t>
      </w:r>
      <w:r w:rsidR="00AE4902">
        <w:rPr>
          <w:b/>
          <w:i/>
        </w:rPr>
        <w:t xml:space="preserve"> </w:t>
      </w:r>
      <w:r w:rsidR="00D430B6">
        <w:rPr>
          <w:b/>
          <w:i/>
        </w:rPr>
        <w:t>Garelochhead</w:t>
      </w:r>
      <w:r w:rsidR="00AE4902">
        <w:rPr>
          <w:b/>
          <w:i/>
        </w:rPr>
        <w:t xml:space="preserve"> Primary School and </w:t>
      </w:r>
      <w:r w:rsidR="00D430B6">
        <w:rPr>
          <w:b/>
          <w:i/>
        </w:rPr>
        <w:t>ELC</w:t>
      </w:r>
      <w:r>
        <w:rPr>
          <w:b/>
          <w:i/>
        </w:rPr>
        <w:t xml:space="preserve"> in line with Argyll and Bute Child Protection in Education Settings</w:t>
      </w:r>
      <w:r w:rsidR="00AE4902">
        <w:rPr>
          <w:b/>
          <w:i/>
        </w:rPr>
        <w:t xml:space="preserve"> policy (as updated in July 2024</w:t>
      </w:r>
      <w:r>
        <w:rPr>
          <w:b/>
          <w:i/>
        </w:rPr>
        <w:t xml:space="preserve">) </w:t>
      </w:r>
    </w:p>
    <w:p w14:paraId="402D7DC7" w14:textId="725042A8" w:rsidR="00503BE0" w:rsidRDefault="0011144D">
      <w:pPr>
        <w:spacing w:after="158" w:line="259" w:lineRule="auto"/>
        <w:ind w:left="89" w:firstLine="0"/>
        <w:jc w:val="center"/>
      </w:pPr>
      <w:r>
        <w:rPr>
          <w:b/>
          <w:i/>
        </w:rPr>
        <w:t xml:space="preserve"> </w:t>
      </w:r>
    </w:p>
    <w:p w14:paraId="2C3F1F53" w14:textId="6F851460" w:rsidR="00503BE0" w:rsidRDefault="0011144D">
      <w:pPr>
        <w:ind w:left="-5"/>
      </w:pPr>
      <w:r>
        <w:t>At</w:t>
      </w:r>
      <w:r w:rsidR="00AE4902">
        <w:t xml:space="preserve"> </w:t>
      </w:r>
      <w:r w:rsidR="00D430B6">
        <w:t>Garelochhead</w:t>
      </w:r>
      <w:r w:rsidR="00AE4902">
        <w:t xml:space="preserve"> Primary School and Nursery</w:t>
      </w:r>
      <w:r>
        <w:t xml:space="preserve">, all staff recognise the active role they play in the protection of children. As an establishment we must provide a caring, positive, safe and stimulating environment which promotes a child’s wellbeing.  </w:t>
      </w:r>
    </w:p>
    <w:p w14:paraId="0CA17970" w14:textId="19BCA4A2" w:rsidR="00503BE0" w:rsidRDefault="0011144D">
      <w:pPr>
        <w:ind w:left="-5"/>
      </w:pPr>
      <w:r>
        <w:t>Our policy applies to all staff and partne</w:t>
      </w:r>
      <w:r w:rsidR="00AE4902">
        <w:t>rs working in the school and nursery</w:t>
      </w:r>
      <w:r>
        <w:t xml:space="preserve">. All adults who </w:t>
      </w:r>
      <w:r w:rsidR="00AE4902">
        <w:t xml:space="preserve">work in </w:t>
      </w:r>
      <w:r w:rsidR="008A4D89">
        <w:t>Garelochhead</w:t>
      </w:r>
      <w:r w:rsidR="00AE4902">
        <w:t xml:space="preserve"> Primary and </w:t>
      </w:r>
      <w:r w:rsidR="008A4D89">
        <w:t>ELC</w:t>
      </w:r>
      <w:r>
        <w:t xml:space="preserve"> must understand this guidance and the actions required where a child protection concern is raised.  </w:t>
      </w:r>
    </w:p>
    <w:p w14:paraId="29BC7FB3" w14:textId="173527A3" w:rsidR="00503BE0" w:rsidRDefault="0011144D">
      <w:pPr>
        <w:ind w:left="-5"/>
      </w:pPr>
      <w:r>
        <w:t xml:space="preserve">All staff at </w:t>
      </w:r>
      <w:r w:rsidR="008A4D89">
        <w:t>Garelochhead</w:t>
      </w:r>
      <w:r>
        <w:t xml:space="preserve"> engage in annual Child Protection training. </w:t>
      </w:r>
      <w:r w:rsidR="00427A04">
        <w:t>They also complete</w:t>
      </w:r>
      <w:r>
        <w:t xml:space="preserve"> self-guided refresher</w:t>
      </w:r>
      <w:r w:rsidR="00427A04">
        <w:t xml:space="preserve"> courses</w:t>
      </w:r>
      <w:r>
        <w:t xml:space="preserve"> covering GIRFEC and Child Protection protocols</w:t>
      </w:r>
      <w:r w:rsidR="00427A04">
        <w:t xml:space="preserve"> online</w:t>
      </w:r>
      <w:r>
        <w:t xml:space="preserve">.  </w:t>
      </w:r>
    </w:p>
    <w:p w14:paraId="3F7BD0D7" w14:textId="77777777" w:rsidR="00503BE0" w:rsidRDefault="0011144D">
      <w:pPr>
        <w:spacing w:after="160" w:line="259" w:lineRule="auto"/>
        <w:ind w:left="0" w:firstLine="0"/>
      </w:pPr>
      <w:r>
        <w:t xml:space="preserve"> </w:t>
      </w:r>
    </w:p>
    <w:p w14:paraId="0C07A7A4" w14:textId="77777777" w:rsidR="00503BE0" w:rsidRDefault="0011144D">
      <w:pPr>
        <w:pStyle w:val="Heading1"/>
        <w:ind w:left="-5" w:right="3736"/>
      </w:pPr>
      <w:r>
        <w:t>Child Protection Co-Ordinator/Named Person</w:t>
      </w:r>
      <w:r>
        <w:rPr>
          <w:u w:val="none"/>
        </w:rPr>
        <w:t xml:space="preserve">  </w:t>
      </w:r>
    </w:p>
    <w:p w14:paraId="1CB708C2" w14:textId="72A7CECD" w:rsidR="00503BE0" w:rsidRDefault="0011144D" w:rsidP="00427A04">
      <w:pPr>
        <w:spacing w:after="0"/>
        <w:ind w:left="-5"/>
      </w:pPr>
      <w:r>
        <w:t>The Child Protection Co-ordinator for</w:t>
      </w:r>
      <w:r w:rsidR="00427F39">
        <w:t xml:space="preserve"> Garelochhead</w:t>
      </w:r>
      <w:r w:rsidR="00427A04">
        <w:t xml:space="preserve"> Primary School and </w:t>
      </w:r>
      <w:r w:rsidR="00427F39">
        <w:t xml:space="preserve">ELC </w:t>
      </w:r>
      <w:r>
        <w:t>is</w:t>
      </w:r>
      <w:r w:rsidR="00427A04">
        <w:t xml:space="preserve"> Miss L Watt (Head Teacher). </w:t>
      </w:r>
      <w:r>
        <w:t>In the absence of th</w:t>
      </w:r>
      <w:r w:rsidR="00427A04">
        <w:t>e Head</w:t>
      </w:r>
      <w:r w:rsidR="00427F39">
        <w:t xml:space="preserve"> </w:t>
      </w:r>
      <w:r w:rsidR="00427A04">
        <w:t xml:space="preserve">Teacher, </w:t>
      </w:r>
      <w:r w:rsidR="00427F39">
        <w:t xml:space="preserve">Mrs H Guy </w:t>
      </w:r>
      <w:r w:rsidR="00061198">
        <w:t xml:space="preserve">(Principal Teacher) </w:t>
      </w:r>
      <w:r w:rsidR="00427F39">
        <w:t>or Miss K Robertson</w:t>
      </w:r>
      <w:r w:rsidR="00427A04">
        <w:t xml:space="preserve"> </w:t>
      </w:r>
      <w:r w:rsidR="00AA7B7A">
        <w:t>(</w:t>
      </w:r>
      <w:r w:rsidR="00061198">
        <w:t>Acting Principal</w:t>
      </w:r>
      <w:r w:rsidR="00AA7B7A">
        <w:t xml:space="preserve"> Teacher) </w:t>
      </w:r>
      <w:r w:rsidR="003E1AE1">
        <w:t xml:space="preserve">will assume the role. </w:t>
      </w:r>
    </w:p>
    <w:p w14:paraId="34D7CD93" w14:textId="77777777" w:rsidR="00503BE0" w:rsidRDefault="0011144D">
      <w:pPr>
        <w:ind w:left="-5"/>
      </w:pPr>
      <w:r>
        <w:t>The Named Person for all Primary Sc</w:t>
      </w:r>
      <w:r w:rsidR="00AA7B7A">
        <w:t xml:space="preserve">hool pupils is Miss L Watt. For nursery </w:t>
      </w:r>
      <w:r>
        <w:t xml:space="preserve">pupils, the Health Visitor is the Named Person.  </w:t>
      </w:r>
    </w:p>
    <w:p w14:paraId="55F644BC" w14:textId="77777777" w:rsidR="00503BE0" w:rsidRDefault="0011144D">
      <w:pPr>
        <w:spacing w:after="158" w:line="259" w:lineRule="auto"/>
        <w:ind w:left="0" w:firstLine="0"/>
      </w:pPr>
      <w:r>
        <w:t xml:space="preserve"> </w:t>
      </w:r>
    </w:p>
    <w:p w14:paraId="63B7D34F" w14:textId="77777777" w:rsidR="00503BE0" w:rsidRDefault="0011144D">
      <w:pPr>
        <w:spacing w:after="160" w:line="259" w:lineRule="auto"/>
        <w:ind w:left="-5" w:right="3736"/>
      </w:pPr>
      <w:r>
        <w:rPr>
          <w:b/>
          <w:u w:val="single" w:color="000000"/>
        </w:rPr>
        <w:t>What is child abuse?</w:t>
      </w:r>
      <w:r>
        <w:rPr>
          <w:b/>
        </w:rPr>
        <w:t xml:space="preserve">  </w:t>
      </w:r>
    </w:p>
    <w:p w14:paraId="1E3276F0" w14:textId="77777777" w:rsidR="00503BE0" w:rsidRDefault="0011144D">
      <w:pPr>
        <w:ind w:left="-5"/>
      </w:pPr>
      <w:r>
        <w:t xml:space="preserve">Child abuse occurs in families from all social classes and cultures and within the community, agencies and organisations. Child abuse can present in many ways, and can involve the combination of a number of forms of abuse. Appendix A provides explanations and signs of different types of abuse.  </w:t>
      </w:r>
    </w:p>
    <w:p w14:paraId="1109849F" w14:textId="77777777" w:rsidR="00503BE0" w:rsidRDefault="0011144D">
      <w:pPr>
        <w:spacing w:after="161" w:line="259" w:lineRule="auto"/>
        <w:ind w:left="0" w:firstLine="0"/>
      </w:pPr>
      <w:r>
        <w:t xml:space="preserve"> </w:t>
      </w:r>
    </w:p>
    <w:p w14:paraId="35317A6A" w14:textId="77777777" w:rsidR="00503BE0" w:rsidRDefault="0011144D">
      <w:pPr>
        <w:spacing w:after="0" w:line="259" w:lineRule="auto"/>
        <w:ind w:left="0" w:firstLine="0"/>
      </w:pPr>
      <w:r>
        <w:t xml:space="preserve"> </w:t>
      </w:r>
    </w:p>
    <w:p w14:paraId="46320641" w14:textId="77777777" w:rsidR="00503BE0" w:rsidRDefault="0011144D">
      <w:pPr>
        <w:spacing w:after="160" w:line="259" w:lineRule="auto"/>
        <w:ind w:left="0" w:firstLine="0"/>
      </w:pPr>
      <w:r>
        <w:lastRenderedPageBreak/>
        <w:t xml:space="preserve"> </w:t>
      </w:r>
    </w:p>
    <w:p w14:paraId="0826CBFA" w14:textId="77777777" w:rsidR="00503BE0" w:rsidRDefault="0011144D">
      <w:pPr>
        <w:pStyle w:val="Heading1"/>
        <w:ind w:left="-5" w:right="3736"/>
      </w:pPr>
      <w:r>
        <w:t>Reporting a Concern</w:t>
      </w:r>
      <w:r>
        <w:rPr>
          <w:u w:val="none"/>
        </w:rPr>
        <w:t xml:space="preserve"> </w:t>
      </w:r>
    </w:p>
    <w:p w14:paraId="536BD98F" w14:textId="77777777" w:rsidR="00503BE0" w:rsidRDefault="0011144D">
      <w:pPr>
        <w:ind w:left="-5"/>
      </w:pPr>
      <w:r>
        <w:t xml:space="preserve">A member of staff or a supporting partner agency must report grounds for concern about the possibility of abuse/a disclosure to the Child Protection Coordinator immediately with or without the consent of the child or children concerned. </w:t>
      </w:r>
    </w:p>
    <w:p w14:paraId="6B863570" w14:textId="77777777" w:rsidR="00503BE0" w:rsidRDefault="0011144D">
      <w:pPr>
        <w:ind w:left="-5"/>
      </w:pPr>
      <w:r>
        <w:t>The member of staff or supporting partner agency should not consult with, nor share the information with anyone else other than the Child Protection Co-ordinator or a</w:t>
      </w:r>
      <w:r w:rsidR="003D3B05">
        <w:t xml:space="preserve">ny person deputising for them. </w:t>
      </w:r>
    </w:p>
    <w:p w14:paraId="16BCF882" w14:textId="77777777" w:rsidR="00503BE0" w:rsidRDefault="003D3B05">
      <w:pPr>
        <w:spacing w:after="161" w:line="259" w:lineRule="auto"/>
        <w:ind w:left="-5"/>
      </w:pPr>
      <w:r>
        <w:rPr>
          <w:b/>
        </w:rPr>
        <w:t>Action Guidance for all Education Staff</w:t>
      </w:r>
      <w:r w:rsidR="0011144D">
        <w:rPr>
          <w:b/>
        </w:rPr>
        <w:t xml:space="preserve">: </w:t>
      </w:r>
    </w:p>
    <w:p w14:paraId="6A965F94" w14:textId="77777777" w:rsidR="00696142" w:rsidRDefault="00696142" w:rsidP="00696142">
      <w:pPr>
        <w:pStyle w:val="ListParagraph"/>
        <w:numPr>
          <w:ilvl w:val="0"/>
          <w:numId w:val="1"/>
        </w:numPr>
        <w:ind w:right="383"/>
      </w:pPr>
      <w:r w:rsidRPr="00696142">
        <w:rPr>
          <w:b/>
        </w:rPr>
        <w:t>Immediately</w:t>
      </w:r>
      <w:r w:rsidRPr="00696142">
        <w:rPr>
          <w:b/>
          <w:spacing w:val="-10"/>
        </w:rPr>
        <w:t xml:space="preserve"> </w:t>
      </w:r>
      <w:r w:rsidRPr="00696142">
        <w:rPr>
          <w:b/>
        </w:rPr>
        <w:t>report</w:t>
      </w:r>
      <w:r w:rsidRPr="00696142">
        <w:rPr>
          <w:b/>
          <w:spacing w:val="-4"/>
        </w:rPr>
        <w:t xml:space="preserve"> </w:t>
      </w:r>
      <w:r w:rsidRPr="00FC03CC">
        <w:t>the</w:t>
      </w:r>
      <w:r w:rsidRPr="00696142">
        <w:rPr>
          <w:spacing w:val="-3"/>
        </w:rPr>
        <w:t xml:space="preserve"> </w:t>
      </w:r>
      <w:r w:rsidRPr="00FC03CC">
        <w:t>grounds</w:t>
      </w:r>
      <w:r w:rsidRPr="00696142">
        <w:rPr>
          <w:spacing w:val="-3"/>
        </w:rPr>
        <w:t xml:space="preserve"> </w:t>
      </w:r>
      <w:r w:rsidRPr="00FC03CC">
        <w:t>for</w:t>
      </w:r>
      <w:r w:rsidRPr="00696142">
        <w:rPr>
          <w:spacing w:val="-3"/>
        </w:rPr>
        <w:t xml:space="preserve"> </w:t>
      </w:r>
      <w:r w:rsidRPr="00FC03CC">
        <w:t>concern</w:t>
      </w:r>
      <w:r w:rsidRPr="00696142">
        <w:rPr>
          <w:spacing w:val="-3"/>
        </w:rPr>
        <w:t xml:space="preserve"> </w:t>
      </w:r>
      <w:r w:rsidRPr="00FC03CC">
        <w:t>to the Child Protection Coordinator for the service.</w:t>
      </w:r>
      <w:r>
        <w:t xml:space="preserve"> </w:t>
      </w:r>
    </w:p>
    <w:p w14:paraId="25DD8E21" w14:textId="77777777" w:rsidR="00696142" w:rsidRDefault="00696142" w:rsidP="00696142">
      <w:pPr>
        <w:pStyle w:val="ListParagraph"/>
        <w:ind w:left="266" w:right="383" w:firstLine="0"/>
      </w:pPr>
      <w:r w:rsidRPr="00FC03CC">
        <w:t>If you</w:t>
      </w:r>
      <w:r w:rsidRPr="00696142">
        <w:rPr>
          <w:spacing w:val="-2"/>
        </w:rPr>
        <w:t xml:space="preserve"> </w:t>
      </w:r>
      <w:r w:rsidRPr="00FC03CC">
        <w:t>have</w:t>
      </w:r>
      <w:r w:rsidRPr="00696142">
        <w:rPr>
          <w:spacing w:val="-2"/>
        </w:rPr>
        <w:t xml:space="preserve"> </w:t>
      </w:r>
      <w:r w:rsidRPr="00FC03CC">
        <w:t>direct</w:t>
      </w:r>
      <w:r w:rsidRPr="00696142">
        <w:rPr>
          <w:spacing w:val="-2"/>
        </w:rPr>
        <w:t xml:space="preserve"> </w:t>
      </w:r>
      <w:r w:rsidRPr="00FC03CC">
        <w:t>evidence</w:t>
      </w:r>
      <w:r w:rsidRPr="00696142">
        <w:rPr>
          <w:spacing w:val="-2"/>
        </w:rPr>
        <w:t xml:space="preserve"> </w:t>
      </w:r>
      <w:r w:rsidRPr="00FC03CC">
        <w:t>or suspicion</w:t>
      </w:r>
      <w:r w:rsidRPr="00696142">
        <w:rPr>
          <w:spacing w:val="-2"/>
        </w:rPr>
        <w:t xml:space="preserve"> </w:t>
      </w:r>
      <w:r w:rsidRPr="00FC03CC">
        <w:t>of</w:t>
      </w:r>
      <w:r w:rsidRPr="00696142">
        <w:rPr>
          <w:spacing w:val="-2"/>
        </w:rPr>
        <w:t xml:space="preserve"> </w:t>
      </w:r>
      <w:r w:rsidRPr="00FC03CC">
        <w:t>child</w:t>
      </w:r>
      <w:r w:rsidRPr="00696142">
        <w:rPr>
          <w:spacing w:val="-2"/>
        </w:rPr>
        <w:t xml:space="preserve"> </w:t>
      </w:r>
      <w:r w:rsidRPr="00FC03CC">
        <w:t>abuse</w:t>
      </w:r>
      <w:r w:rsidRPr="00696142">
        <w:rPr>
          <w:spacing w:val="-2"/>
        </w:rPr>
        <w:t xml:space="preserve"> </w:t>
      </w:r>
      <w:r w:rsidRPr="00FC03CC">
        <w:t>then</w:t>
      </w:r>
      <w:r w:rsidRPr="00696142">
        <w:rPr>
          <w:spacing w:val="-2"/>
        </w:rPr>
        <w:t xml:space="preserve"> </w:t>
      </w:r>
      <w:r w:rsidRPr="00FC03CC">
        <w:t>the</w:t>
      </w:r>
      <w:r w:rsidRPr="00696142">
        <w:rPr>
          <w:spacing w:val="-2"/>
        </w:rPr>
        <w:t xml:space="preserve"> </w:t>
      </w:r>
      <w:r w:rsidRPr="00FC03CC">
        <w:t>only</w:t>
      </w:r>
      <w:r w:rsidRPr="00696142">
        <w:rPr>
          <w:spacing w:val="-9"/>
        </w:rPr>
        <w:t xml:space="preserve"> </w:t>
      </w:r>
      <w:r w:rsidRPr="00FC03CC">
        <w:t>way</w:t>
      </w:r>
      <w:r w:rsidRPr="00696142">
        <w:rPr>
          <w:spacing w:val="-6"/>
        </w:rPr>
        <w:t xml:space="preserve"> </w:t>
      </w:r>
      <w:r w:rsidRPr="00FC03CC">
        <w:t>you</w:t>
      </w:r>
      <w:r w:rsidRPr="00696142">
        <w:rPr>
          <w:spacing w:val="-2"/>
        </w:rPr>
        <w:t xml:space="preserve"> </w:t>
      </w:r>
      <w:r w:rsidRPr="00FC03CC">
        <w:t>can protect the child or</w:t>
      </w:r>
      <w:r w:rsidRPr="00696142">
        <w:rPr>
          <w:spacing w:val="-2"/>
        </w:rPr>
        <w:t xml:space="preserve"> </w:t>
      </w:r>
      <w:r w:rsidRPr="00FC03CC">
        <w:t>children is to report the matter</w:t>
      </w:r>
      <w:r w:rsidRPr="00696142">
        <w:rPr>
          <w:b/>
        </w:rPr>
        <w:t xml:space="preserve"> immediately. </w:t>
      </w:r>
      <w:r w:rsidRPr="00FC03CC">
        <w:t>You must ensure that</w:t>
      </w:r>
      <w:r w:rsidRPr="00696142">
        <w:rPr>
          <w:spacing w:val="-2"/>
        </w:rPr>
        <w:t xml:space="preserve"> </w:t>
      </w:r>
      <w:r w:rsidRPr="00FC03CC">
        <w:t>your</w:t>
      </w:r>
      <w:r w:rsidRPr="00696142">
        <w:rPr>
          <w:spacing w:val="-3"/>
        </w:rPr>
        <w:t xml:space="preserve"> </w:t>
      </w:r>
      <w:r w:rsidRPr="00FC03CC">
        <w:t>ongoing</w:t>
      </w:r>
      <w:r w:rsidRPr="00696142">
        <w:rPr>
          <w:spacing w:val="-3"/>
        </w:rPr>
        <w:t xml:space="preserve"> </w:t>
      </w:r>
      <w:r w:rsidRPr="00FC03CC">
        <w:t>involvement</w:t>
      </w:r>
      <w:r w:rsidRPr="00696142">
        <w:rPr>
          <w:spacing w:val="-4"/>
        </w:rPr>
        <w:t xml:space="preserve"> </w:t>
      </w:r>
      <w:r w:rsidRPr="00FC03CC">
        <w:t>is</w:t>
      </w:r>
      <w:r w:rsidRPr="00696142">
        <w:rPr>
          <w:spacing w:val="-3"/>
        </w:rPr>
        <w:t xml:space="preserve"> </w:t>
      </w:r>
      <w:r w:rsidRPr="00FC03CC">
        <w:t>in</w:t>
      </w:r>
      <w:r w:rsidRPr="00696142">
        <w:rPr>
          <w:spacing w:val="-3"/>
        </w:rPr>
        <w:t xml:space="preserve"> </w:t>
      </w:r>
      <w:r w:rsidRPr="00FC03CC">
        <w:t>each</w:t>
      </w:r>
      <w:r w:rsidRPr="00696142">
        <w:rPr>
          <w:spacing w:val="-6"/>
        </w:rPr>
        <w:t xml:space="preserve"> </w:t>
      </w:r>
      <w:r w:rsidRPr="00FC03CC">
        <w:t>child’s</w:t>
      </w:r>
      <w:r w:rsidRPr="00696142">
        <w:rPr>
          <w:spacing w:val="-3"/>
        </w:rPr>
        <w:t xml:space="preserve"> </w:t>
      </w:r>
      <w:r w:rsidRPr="00FC03CC">
        <w:t>best</w:t>
      </w:r>
      <w:r w:rsidRPr="00696142">
        <w:rPr>
          <w:spacing w:val="-3"/>
        </w:rPr>
        <w:t xml:space="preserve"> </w:t>
      </w:r>
      <w:r w:rsidRPr="00FC03CC">
        <w:t>interests:</w:t>
      </w:r>
      <w:r w:rsidRPr="00696142">
        <w:rPr>
          <w:spacing w:val="-6"/>
        </w:rPr>
        <w:t xml:space="preserve"> </w:t>
      </w:r>
      <w:r w:rsidRPr="00FC03CC">
        <w:t>you</w:t>
      </w:r>
      <w:r w:rsidRPr="00696142">
        <w:rPr>
          <w:spacing w:val="-3"/>
        </w:rPr>
        <w:t xml:space="preserve"> </w:t>
      </w:r>
      <w:r w:rsidRPr="00FC03CC">
        <w:t>must</w:t>
      </w:r>
      <w:r w:rsidRPr="00696142">
        <w:rPr>
          <w:spacing w:val="-3"/>
        </w:rPr>
        <w:t xml:space="preserve"> </w:t>
      </w:r>
      <w:r w:rsidRPr="00FC03CC">
        <w:t>not</w:t>
      </w:r>
      <w:r w:rsidRPr="00696142">
        <w:rPr>
          <w:spacing w:val="-7"/>
        </w:rPr>
        <w:t xml:space="preserve"> </w:t>
      </w:r>
      <w:r w:rsidRPr="00FC03CC">
        <w:t>wait to gather evidence, nor agree to keep the information secret, nor discuss the matter with others.</w:t>
      </w:r>
    </w:p>
    <w:p w14:paraId="3FA247E7" w14:textId="77777777" w:rsidR="00981494" w:rsidRDefault="0011144D" w:rsidP="00981494">
      <w:pPr>
        <w:pStyle w:val="ListParagraph"/>
        <w:numPr>
          <w:ilvl w:val="0"/>
          <w:numId w:val="1"/>
        </w:numPr>
        <w:ind w:right="383"/>
      </w:pPr>
      <w:r>
        <w:t xml:space="preserve">Staff member must follow the instructions given by the Child Protection Coordinator, including providing a written account of the child’s disclosure or the concerns raised. This must be signed and dated. (Appendix B) </w:t>
      </w:r>
    </w:p>
    <w:p w14:paraId="4FAD406F" w14:textId="77777777" w:rsidR="00705C02" w:rsidRDefault="0011144D" w:rsidP="00705C02">
      <w:pPr>
        <w:pStyle w:val="ListParagraph"/>
        <w:numPr>
          <w:ilvl w:val="0"/>
          <w:numId w:val="1"/>
        </w:numPr>
        <w:ind w:right="383"/>
      </w:pPr>
      <w:r>
        <w:t xml:space="preserve">Staff member must stay calm, listen to what the child is saying and be discreet. The member of staff must reassure the child they have done the right thing by talking. Confidentiality must not be promised. </w:t>
      </w:r>
    </w:p>
    <w:p w14:paraId="448DC228" w14:textId="77777777" w:rsidR="00705C02" w:rsidRDefault="0011144D" w:rsidP="00705C02">
      <w:pPr>
        <w:pStyle w:val="ListParagraph"/>
        <w:numPr>
          <w:ilvl w:val="0"/>
          <w:numId w:val="1"/>
        </w:numPr>
        <w:ind w:right="383"/>
      </w:pPr>
      <w:r>
        <w:t xml:space="preserve">Responses should only be offered as necessary. </w:t>
      </w:r>
    </w:p>
    <w:p w14:paraId="0D5E5E96" w14:textId="77777777" w:rsidR="00503BE0" w:rsidRDefault="00981494" w:rsidP="00705C02">
      <w:pPr>
        <w:pStyle w:val="ListParagraph"/>
        <w:numPr>
          <w:ilvl w:val="0"/>
          <w:numId w:val="1"/>
        </w:numPr>
        <w:ind w:right="383"/>
      </w:pPr>
      <w:r>
        <w:t>The staff member must explain</w:t>
      </w:r>
      <w:r w:rsidR="0011144D">
        <w:t xml:space="preserve"> their next steps to the child.  </w:t>
      </w:r>
    </w:p>
    <w:p w14:paraId="785F631A" w14:textId="77777777" w:rsidR="00503BE0" w:rsidRDefault="0011144D">
      <w:pPr>
        <w:spacing w:after="175" w:line="259" w:lineRule="auto"/>
        <w:ind w:left="0" w:firstLine="0"/>
      </w:pPr>
      <w:r>
        <w:rPr>
          <w:rFonts w:ascii="Calibri" w:eastAsia="Calibri" w:hAnsi="Calibri" w:cs="Calibri"/>
          <w:sz w:val="22"/>
        </w:rPr>
        <w:t xml:space="preserve">  </w:t>
      </w:r>
    </w:p>
    <w:p w14:paraId="7E69C8A3" w14:textId="77777777" w:rsidR="00503BE0" w:rsidRDefault="0011144D">
      <w:pPr>
        <w:spacing w:after="161" w:line="259" w:lineRule="auto"/>
        <w:ind w:left="-5"/>
      </w:pPr>
      <w:r>
        <w:rPr>
          <w:b/>
        </w:rPr>
        <w:t>Child Protection Co-ordinator Actions</w:t>
      </w:r>
      <w:r>
        <w:t xml:space="preserve">: </w:t>
      </w:r>
    </w:p>
    <w:p w14:paraId="3B432082" w14:textId="77777777" w:rsidR="00503BE0" w:rsidRDefault="0011144D">
      <w:pPr>
        <w:spacing w:after="0"/>
        <w:ind w:left="720" w:hanging="360"/>
      </w:pPr>
      <w:r>
        <w:t xml:space="preserve">1. </w:t>
      </w:r>
      <w:r w:rsidRPr="00705C02">
        <w:rPr>
          <w:b/>
        </w:rPr>
        <w:t>Treat the grounds of concern as reported by the member of staff as a priority for action.</w:t>
      </w:r>
      <w:r>
        <w:t xml:space="preserve">  </w:t>
      </w:r>
    </w:p>
    <w:p w14:paraId="1942E87B" w14:textId="77777777" w:rsidR="00503BE0" w:rsidRDefault="0011144D">
      <w:pPr>
        <w:numPr>
          <w:ilvl w:val="1"/>
          <w:numId w:val="2"/>
        </w:numPr>
        <w:spacing w:after="0"/>
        <w:ind w:hanging="360"/>
      </w:pPr>
      <w:r>
        <w:t xml:space="preserve">Consider immediate needs of all children involved.  </w:t>
      </w:r>
    </w:p>
    <w:p w14:paraId="36DD7493" w14:textId="77777777" w:rsidR="00503BE0" w:rsidRDefault="0011144D">
      <w:pPr>
        <w:numPr>
          <w:ilvl w:val="1"/>
          <w:numId w:val="2"/>
        </w:numPr>
        <w:spacing w:after="0"/>
        <w:ind w:hanging="360"/>
      </w:pPr>
      <w:r>
        <w:t xml:space="preserve">Take emergency action if required.  </w:t>
      </w:r>
    </w:p>
    <w:p w14:paraId="68CE0697" w14:textId="77777777" w:rsidR="00503BE0" w:rsidRDefault="0011144D">
      <w:pPr>
        <w:numPr>
          <w:ilvl w:val="1"/>
          <w:numId w:val="2"/>
        </w:numPr>
        <w:spacing w:after="0"/>
        <w:ind w:hanging="360"/>
      </w:pPr>
      <w:r>
        <w:t xml:space="preserve">Gather information and if appropriate seek clarification (not proof).  </w:t>
      </w:r>
    </w:p>
    <w:p w14:paraId="42DFAADE" w14:textId="77777777" w:rsidR="00503BE0" w:rsidRDefault="0011144D">
      <w:pPr>
        <w:numPr>
          <w:ilvl w:val="1"/>
          <w:numId w:val="2"/>
        </w:numPr>
        <w:spacing w:after="0"/>
        <w:ind w:hanging="360"/>
      </w:pPr>
      <w:r>
        <w:t xml:space="preserve">Ask staff to record relevant information.  </w:t>
      </w:r>
    </w:p>
    <w:p w14:paraId="19AAE297" w14:textId="77777777" w:rsidR="00503BE0" w:rsidRDefault="0011144D">
      <w:pPr>
        <w:numPr>
          <w:ilvl w:val="1"/>
          <w:numId w:val="2"/>
        </w:numPr>
        <w:ind w:hanging="360"/>
      </w:pPr>
      <w:r>
        <w:t xml:space="preserve">Keep information in a password protected file. </w:t>
      </w:r>
    </w:p>
    <w:p w14:paraId="4BC36976" w14:textId="77777777" w:rsidR="00503BE0" w:rsidRDefault="0011144D">
      <w:pPr>
        <w:numPr>
          <w:ilvl w:val="0"/>
          <w:numId w:val="3"/>
        </w:numPr>
      </w:pPr>
      <w:r>
        <w:t xml:space="preserve">Act immediately to ensure medical treatment if a medical emergency exists. First aid and urgent removal to hospital accompanied by an appropriate member of staff should be a priority, followed by immediate notification to social services and police, as appropriate. The appropriate member of staff will be a first aider and/or member of Senior Leadership Team.  </w:t>
      </w:r>
    </w:p>
    <w:p w14:paraId="22B1ACF6" w14:textId="77777777" w:rsidR="00B24F08" w:rsidRDefault="0011144D">
      <w:pPr>
        <w:numPr>
          <w:ilvl w:val="0"/>
          <w:numId w:val="3"/>
        </w:numPr>
      </w:pPr>
      <w:r>
        <w:t xml:space="preserve">Report immediately to the Helensburgh and Lomond Children and Families Duty Senior Social Worker all cases where you have grounds for concern about </w:t>
      </w:r>
      <w:r>
        <w:lastRenderedPageBreak/>
        <w:t xml:space="preserve">child abuse. Discuss with the Duty Senior Social Worker the action to be taken, including when and by whom parents will be informed and the child or children interviewed. </w:t>
      </w:r>
    </w:p>
    <w:p w14:paraId="15450BB9" w14:textId="77777777" w:rsidR="00503BE0" w:rsidRDefault="0011144D" w:rsidP="00B24F08">
      <w:pPr>
        <w:ind w:firstLine="0"/>
      </w:pPr>
      <w:r>
        <w:t xml:space="preserve">If a member of staff is alleged to be involved in child abuse then contact should be made with the Director of Community Services or the appropriate Head of Service. Decisions will then be made regarding appropriate action and the involvement of other services. </w:t>
      </w:r>
    </w:p>
    <w:p w14:paraId="14DF6E15" w14:textId="77777777" w:rsidR="00503BE0" w:rsidRDefault="0011144D" w:rsidP="00B24F08">
      <w:pPr>
        <w:pStyle w:val="BodyText"/>
        <w:spacing w:line="276" w:lineRule="auto"/>
        <w:ind w:right="136"/>
      </w:pPr>
      <w:r w:rsidRPr="00A54D06">
        <w:rPr>
          <w:b/>
        </w:rPr>
        <w:t xml:space="preserve">Record </w:t>
      </w:r>
      <w:r>
        <w:t xml:space="preserve">on the same day, the grounds for concern and action taken using the </w:t>
      </w:r>
      <w:r w:rsidR="00B24F08">
        <w:t xml:space="preserve">Authority </w:t>
      </w:r>
      <w:r>
        <w:t>Child Protection Recording Form. Send the original report and three copies as detailed on the form. Keep a copy of this information, signed and dated, in the password protected file</w:t>
      </w:r>
      <w:r w:rsidR="00B24F08">
        <w:t xml:space="preserve"> and incident file. </w:t>
      </w:r>
      <w:r w:rsidR="00B24F08" w:rsidRPr="00752983">
        <w:t>If</w:t>
      </w:r>
      <w:r w:rsidR="00B24F08" w:rsidRPr="00752983">
        <w:rPr>
          <w:spacing w:val="-2"/>
        </w:rPr>
        <w:t xml:space="preserve"> </w:t>
      </w:r>
      <w:r w:rsidR="00B24F08" w:rsidRPr="00752983">
        <w:t>a</w:t>
      </w:r>
      <w:r w:rsidR="00B24F08" w:rsidRPr="00752983">
        <w:rPr>
          <w:spacing w:val="-3"/>
        </w:rPr>
        <w:t xml:space="preserve"> </w:t>
      </w:r>
      <w:r w:rsidR="00B24F08" w:rsidRPr="00752983">
        <w:t>member</w:t>
      </w:r>
      <w:r w:rsidR="00B24F08" w:rsidRPr="00752983">
        <w:rPr>
          <w:spacing w:val="-3"/>
        </w:rPr>
        <w:t xml:space="preserve"> </w:t>
      </w:r>
      <w:r w:rsidR="00B24F08" w:rsidRPr="00752983">
        <w:t>of staff</w:t>
      </w:r>
      <w:r w:rsidR="00B24F08" w:rsidRPr="00752983">
        <w:rPr>
          <w:spacing w:val="-2"/>
        </w:rPr>
        <w:t xml:space="preserve"> </w:t>
      </w:r>
      <w:r w:rsidR="00B24F08" w:rsidRPr="00752983">
        <w:t>is</w:t>
      </w:r>
      <w:r w:rsidR="00B24F08" w:rsidRPr="00752983">
        <w:rPr>
          <w:spacing w:val="-4"/>
        </w:rPr>
        <w:t xml:space="preserve"> </w:t>
      </w:r>
      <w:r w:rsidR="00B24F08" w:rsidRPr="00752983">
        <w:t>alleged</w:t>
      </w:r>
      <w:r w:rsidR="00B24F08" w:rsidRPr="00752983">
        <w:rPr>
          <w:spacing w:val="-2"/>
        </w:rPr>
        <w:t xml:space="preserve"> </w:t>
      </w:r>
      <w:r w:rsidR="00B24F08" w:rsidRPr="00752983">
        <w:t>to</w:t>
      </w:r>
      <w:r w:rsidR="00B24F08" w:rsidRPr="00752983">
        <w:rPr>
          <w:spacing w:val="-3"/>
        </w:rPr>
        <w:t xml:space="preserve"> </w:t>
      </w:r>
      <w:r w:rsidR="00B24F08" w:rsidRPr="00752983">
        <w:t>be</w:t>
      </w:r>
      <w:r w:rsidR="00B24F08" w:rsidRPr="00752983">
        <w:rPr>
          <w:spacing w:val="-2"/>
        </w:rPr>
        <w:t xml:space="preserve"> </w:t>
      </w:r>
      <w:r w:rsidR="00B24F08" w:rsidRPr="00752983">
        <w:t>involved</w:t>
      </w:r>
      <w:r w:rsidR="00B24F08" w:rsidRPr="00752983">
        <w:rPr>
          <w:spacing w:val="-2"/>
        </w:rPr>
        <w:t xml:space="preserve"> </w:t>
      </w:r>
      <w:r w:rsidR="00B24F08" w:rsidRPr="00752983">
        <w:t>in</w:t>
      </w:r>
      <w:r w:rsidR="00B24F08" w:rsidRPr="00752983">
        <w:rPr>
          <w:spacing w:val="-2"/>
        </w:rPr>
        <w:t xml:space="preserve"> </w:t>
      </w:r>
      <w:r w:rsidR="00B24F08" w:rsidRPr="00752983">
        <w:t>child</w:t>
      </w:r>
      <w:r w:rsidR="00B24F08" w:rsidRPr="00752983">
        <w:rPr>
          <w:spacing w:val="-3"/>
        </w:rPr>
        <w:t xml:space="preserve"> </w:t>
      </w:r>
      <w:r w:rsidR="00B24F08" w:rsidRPr="00752983">
        <w:t>abuse</w:t>
      </w:r>
      <w:r w:rsidR="00B24F08" w:rsidRPr="00752983">
        <w:rPr>
          <w:spacing w:val="-2"/>
        </w:rPr>
        <w:t xml:space="preserve"> </w:t>
      </w:r>
      <w:r w:rsidR="00B24F08" w:rsidRPr="00752983">
        <w:t>then</w:t>
      </w:r>
      <w:r w:rsidR="00B24F08" w:rsidRPr="00752983">
        <w:rPr>
          <w:spacing w:val="-2"/>
        </w:rPr>
        <w:t xml:space="preserve"> </w:t>
      </w:r>
      <w:r w:rsidR="00B24F08" w:rsidRPr="00752983">
        <w:t>contact</w:t>
      </w:r>
      <w:r w:rsidR="00B24F08" w:rsidRPr="00752983">
        <w:rPr>
          <w:spacing w:val="-2"/>
        </w:rPr>
        <w:t xml:space="preserve"> </w:t>
      </w:r>
      <w:r w:rsidR="00B24F08" w:rsidRPr="00752983">
        <w:t>should</w:t>
      </w:r>
      <w:r w:rsidR="00B24F08" w:rsidRPr="00752983">
        <w:rPr>
          <w:spacing w:val="-3"/>
        </w:rPr>
        <w:t xml:space="preserve"> </w:t>
      </w:r>
      <w:r w:rsidR="00B24F08" w:rsidRPr="00752983">
        <w:t>be</w:t>
      </w:r>
      <w:r w:rsidR="00B24F08" w:rsidRPr="00752983">
        <w:rPr>
          <w:spacing w:val="-3"/>
        </w:rPr>
        <w:t xml:space="preserve"> </w:t>
      </w:r>
      <w:r w:rsidR="00B24F08" w:rsidRPr="00752983">
        <w:t>made with the Education Service Senior Manager. Decisions will then be made regarding appropriate action and the involvement of other services.</w:t>
      </w:r>
    </w:p>
    <w:p w14:paraId="5A8EE61B" w14:textId="77777777" w:rsidR="00503BE0" w:rsidRDefault="0011144D">
      <w:pPr>
        <w:numPr>
          <w:ilvl w:val="0"/>
          <w:numId w:val="3"/>
        </w:numPr>
      </w:pPr>
      <w:r>
        <w:t xml:space="preserve">Police help may be required in urgent circumstances such as immediate avoidance of further abuse, immediate pursuit of an alleged abuser, avoidance of destruction of evidence.  </w:t>
      </w:r>
    </w:p>
    <w:p w14:paraId="371E88C7" w14:textId="77777777" w:rsidR="00503BE0" w:rsidRDefault="0011144D">
      <w:pPr>
        <w:spacing w:after="160" w:line="259" w:lineRule="auto"/>
        <w:ind w:left="0" w:firstLine="0"/>
      </w:pPr>
      <w:r>
        <w:t xml:space="preserve"> </w:t>
      </w:r>
    </w:p>
    <w:p w14:paraId="29721482" w14:textId="77777777" w:rsidR="00503BE0" w:rsidRPr="00A54D06" w:rsidRDefault="0011144D">
      <w:pPr>
        <w:numPr>
          <w:ilvl w:val="0"/>
          <w:numId w:val="4"/>
        </w:numPr>
        <w:ind w:hanging="269"/>
        <w:rPr>
          <w:b/>
        </w:rPr>
      </w:pPr>
      <w:r w:rsidRPr="00A54D06">
        <w:rPr>
          <w:b/>
        </w:rPr>
        <w:t xml:space="preserve">Cooperate fully with all statutory agencies who may become involved.  </w:t>
      </w:r>
    </w:p>
    <w:p w14:paraId="18898D61" w14:textId="77777777" w:rsidR="00503BE0" w:rsidRPr="00A54D06" w:rsidRDefault="0011144D">
      <w:pPr>
        <w:spacing w:after="177" w:line="259" w:lineRule="auto"/>
        <w:ind w:left="0" w:firstLine="0"/>
        <w:rPr>
          <w:b/>
        </w:rPr>
      </w:pPr>
      <w:r w:rsidRPr="00A54D06">
        <w:rPr>
          <w:rFonts w:ascii="Calibri" w:eastAsia="Calibri" w:hAnsi="Calibri" w:cs="Calibri"/>
          <w:b/>
          <w:sz w:val="22"/>
        </w:rPr>
        <w:t xml:space="preserve"> </w:t>
      </w:r>
    </w:p>
    <w:p w14:paraId="70018705" w14:textId="77777777" w:rsidR="00503BE0" w:rsidRPr="00A54D06" w:rsidRDefault="0011144D">
      <w:pPr>
        <w:numPr>
          <w:ilvl w:val="0"/>
          <w:numId w:val="4"/>
        </w:numPr>
        <w:ind w:hanging="269"/>
        <w:rPr>
          <w:b/>
        </w:rPr>
      </w:pPr>
      <w:r w:rsidRPr="00A54D06">
        <w:rPr>
          <w:b/>
        </w:rPr>
        <w:t xml:space="preserve">Support the child or children involved as necessary and appropriate </w:t>
      </w:r>
    </w:p>
    <w:p w14:paraId="05A5C148" w14:textId="77777777" w:rsidR="00503BE0" w:rsidRDefault="0011144D">
      <w:pPr>
        <w:spacing w:after="158" w:line="259" w:lineRule="auto"/>
        <w:ind w:left="0" w:firstLine="0"/>
      </w:pPr>
      <w:r>
        <w:t xml:space="preserve"> </w:t>
      </w:r>
    </w:p>
    <w:p w14:paraId="42F4A160" w14:textId="77777777" w:rsidR="00503BE0" w:rsidRDefault="0011144D">
      <w:pPr>
        <w:numPr>
          <w:ilvl w:val="0"/>
          <w:numId w:val="4"/>
        </w:numPr>
        <w:ind w:hanging="269"/>
      </w:pPr>
      <w:r>
        <w:t xml:space="preserve">Ensure password protected file contains all relevant information. Upload required documents to the Wellbeing App.  </w:t>
      </w:r>
    </w:p>
    <w:p w14:paraId="3DDFBEE2" w14:textId="77777777" w:rsidR="00503BE0" w:rsidRDefault="0011144D">
      <w:pPr>
        <w:spacing w:after="161" w:line="259" w:lineRule="auto"/>
        <w:ind w:left="0" w:firstLine="0"/>
      </w:pPr>
      <w:r>
        <w:rPr>
          <w:rFonts w:ascii="Calibri" w:eastAsia="Calibri" w:hAnsi="Calibri" w:cs="Calibri"/>
          <w:sz w:val="22"/>
        </w:rPr>
        <w:t xml:space="preserve"> </w:t>
      </w:r>
    </w:p>
    <w:p w14:paraId="4BAACA3A" w14:textId="77777777" w:rsidR="00503BE0" w:rsidRDefault="0011144D">
      <w:pPr>
        <w:spacing w:after="158" w:line="259" w:lineRule="auto"/>
        <w:ind w:left="0" w:firstLine="0"/>
      </w:pPr>
      <w:r>
        <w:rPr>
          <w:rFonts w:ascii="Calibri" w:eastAsia="Calibri" w:hAnsi="Calibri" w:cs="Calibri"/>
          <w:sz w:val="22"/>
        </w:rPr>
        <w:t xml:space="preserve"> </w:t>
      </w:r>
    </w:p>
    <w:p w14:paraId="721D0303" w14:textId="77777777" w:rsidR="00503BE0" w:rsidRDefault="0011144D">
      <w:pPr>
        <w:spacing w:after="160" w:line="259" w:lineRule="auto"/>
        <w:ind w:left="0" w:firstLine="0"/>
      </w:pPr>
      <w:r>
        <w:rPr>
          <w:rFonts w:ascii="Calibri" w:eastAsia="Calibri" w:hAnsi="Calibri" w:cs="Calibri"/>
          <w:sz w:val="22"/>
        </w:rPr>
        <w:t xml:space="preserve"> </w:t>
      </w:r>
    </w:p>
    <w:p w14:paraId="5E09722A" w14:textId="77777777" w:rsidR="00503BE0" w:rsidRDefault="0011144D">
      <w:pPr>
        <w:spacing w:after="158" w:line="259" w:lineRule="auto"/>
        <w:ind w:left="0" w:firstLine="0"/>
      </w:pPr>
      <w:r>
        <w:rPr>
          <w:rFonts w:ascii="Calibri" w:eastAsia="Calibri" w:hAnsi="Calibri" w:cs="Calibri"/>
          <w:sz w:val="22"/>
        </w:rPr>
        <w:t xml:space="preserve"> </w:t>
      </w:r>
    </w:p>
    <w:p w14:paraId="2B6D9AA3" w14:textId="77777777" w:rsidR="00503BE0" w:rsidRDefault="0011144D">
      <w:pPr>
        <w:spacing w:after="158" w:line="259" w:lineRule="auto"/>
        <w:ind w:left="0" w:firstLine="0"/>
      </w:pPr>
      <w:r>
        <w:rPr>
          <w:rFonts w:ascii="Calibri" w:eastAsia="Calibri" w:hAnsi="Calibri" w:cs="Calibri"/>
          <w:sz w:val="22"/>
        </w:rPr>
        <w:t xml:space="preserve"> </w:t>
      </w:r>
    </w:p>
    <w:p w14:paraId="26D22FD7" w14:textId="77777777" w:rsidR="00503BE0" w:rsidRDefault="0011144D" w:rsidP="00A54D06">
      <w:pPr>
        <w:spacing w:after="160" w:line="259" w:lineRule="auto"/>
        <w:ind w:left="0" w:firstLine="0"/>
      </w:pPr>
      <w:r>
        <w:rPr>
          <w:rFonts w:ascii="Calibri" w:eastAsia="Calibri" w:hAnsi="Calibri" w:cs="Calibri"/>
          <w:sz w:val="22"/>
        </w:rPr>
        <w:t xml:space="preserve"> </w:t>
      </w:r>
    </w:p>
    <w:p w14:paraId="68820FAA" w14:textId="77777777" w:rsidR="00A54D06" w:rsidRDefault="00A54D06" w:rsidP="00A54D06">
      <w:pPr>
        <w:spacing w:after="160" w:line="259" w:lineRule="auto"/>
        <w:ind w:left="0" w:firstLine="0"/>
      </w:pPr>
    </w:p>
    <w:p w14:paraId="609FCE50" w14:textId="77777777" w:rsidR="00503BE0" w:rsidRDefault="0011144D">
      <w:pPr>
        <w:spacing w:after="158" w:line="259" w:lineRule="auto"/>
        <w:ind w:left="0" w:firstLine="0"/>
      </w:pPr>
      <w:r>
        <w:rPr>
          <w:rFonts w:ascii="Calibri" w:eastAsia="Calibri" w:hAnsi="Calibri" w:cs="Calibri"/>
          <w:sz w:val="22"/>
        </w:rPr>
        <w:t xml:space="preserve"> </w:t>
      </w:r>
    </w:p>
    <w:p w14:paraId="6DBABFEE" w14:textId="77777777" w:rsidR="00503BE0" w:rsidRDefault="0011144D">
      <w:pPr>
        <w:spacing w:after="161" w:line="259" w:lineRule="auto"/>
        <w:ind w:left="0" w:firstLine="0"/>
      </w:pPr>
      <w:r>
        <w:rPr>
          <w:rFonts w:ascii="Calibri" w:eastAsia="Calibri" w:hAnsi="Calibri" w:cs="Calibri"/>
          <w:sz w:val="22"/>
        </w:rPr>
        <w:t xml:space="preserve"> </w:t>
      </w:r>
    </w:p>
    <w:p w14:paraId="30620ABE" w14:textId="77777777" w:rsidR="00503BE0" w:rsidRDefault="0011144D">
      <w:pPr>
        <w:spacing w:after="0" w:line="259" w:lineRule="auto"/>
        <w:ind w:left="0" w:firstLine="0"/>
      </w:pPr>
      <w:r>
        <w:rPr>
          <w:rFonts w:ascii="Calibri" w:eastAsia="Calibri" w:hAnsi="Calibri" w:cs="Calibri"/>
          <w:sz w:val="22"/>
        </w:rPr>
        <w:t xml:space="preserve"> </w:t>
      </w:r>
    </w:p>
    <w:p w14:paraId="3C42E979" w14:textId="77777777" w:rsidR="00503BE0" w:rsidRDefault="0011144D">
      <w:pPr>
        <w:pStyle w:val="Heading1"/>
        <w:ind w:left="-5" w:right="3736"/>
      </w:pPr>
      <w:r>
        <w:lastRenderedPageBreak/>
        <w:t>Appendix A</w:t>
      </w:r>
      <w:r>
        <w:rPr>
          <w:u w:val="none"/>
        </w:rPr>
        <w:t xml:space="preserve"> </w:t>
      </w:r>
      <w:r w:rsidR="00A75EE3">
        <w:t>Types of A</w:t>
      </w:r>
      <w:r>
        <w:t>buse</w:t>
      </w:r>
      <w:r>
        <w:rPr>
          <w:u w:val="none"/>
        </w:rPr>
        <w:t xml:space="preserve"> </w:t>
      </w:r>
    </w:p>
    <w:p w14:paraId="6E03A79D" w14:textId="77777777" w:rsidR="00503BE0" w:rsidRDefault="0011144D">
      <w:pPr>
        <w:ind w:left="-5"/>
      </w:pPr>
      <w:r>
        <w:t xml:space="preserve">Physical abuse: deliberately physically hurting a child. It might take different forms including hitting, biting, pinching, shaking, throwing, poisoning, burning or scalding. Possible signs or symptoms of physical abuse include unexplained bruises, human bite marks, unexplained lacerations, untreated injuries, self-destructive tendencies or fear of going home.  </w:t>
      </w:r>
    </w:p>
    <w:p w14:paraId="1D421804" w14:textId="77777777" w:rsidR="00503BE0" w:rsidRDefault="0011144D">
      <w:pPr>
        <w:spacing w:after="158" w:line="259" w:lineRule="auto"/>
        <w:ind w:left="0" w:firstLine="0"/>
      </w:pPr>
      <w:r>
        <w:t xml:space="preserve"> </w:t>
      </w:r>
    </w:p>
    <w:p w14:paraId="0BA00D2D" w14:textId="77777777" w:rsidR="00503BE0" w:rsidRDefault="0011144D">
      <w:pPr>
        <w:ind w:left="-5"/>
      </w:pPr>
      <w:r>
        <w:t xml:space="preserve">Emotional abuse: persistent emotional maltreatment of a child. It can have severe and persistent adverse effects on a child’s emotional development. Emotional abuse may involve deliberately telling a child that they are worthless, unloved or inadequate. It may include not giving a child opportunity to express their views, or making fun of them. Possible signs or symptoms of emotional abuse include bullying others, change in personality, difficulty maintaining relationships, depression, attention seeking, wetting and low self-esteem.  </w:t>
      </w:r>
    </w:p>
    <w:p w14:paraId="162621E9" w14:textId="77777777" w:rsidR="00503BE0" w:rsidRDefault="0011144D">
      <w:pPr>
        <w:spacing w:after="160" w:line="259" w:lineRule="auto"/>
        <w:ind w:left="0" w:firstLine="0"/>
      </w:pPr>
      <w:r>
        <w:t xml:space="preserve"> </w:t>
      </w:r>
    </w:p>
    <w:p w14:paraId="4FEFA1B7" w14:textId="77777777" w:rsidR="00503BE0" w:rsidRDefault="0011144D">
      <w:pPr>
        <w:ind w:left="-5"/>
      </w:pPr>
      <w:r>
        <w:t xml:space="preserve">Sexual abuse: occurs when others use and exploit children sexually for their own gratification or the gratification of others. Sexual abuse may involve physical contact (penetrative or non-penetrative) or non-contact activities, involving children in the production of images, to look at images or watch sexual activities. Possible signs of sexual abuse include bruised or sore genitals, genital infection, difficulty walking or sitting, inappropriate sexualised language, low self-esteem, depression and fear of going home.  </w:t>
      </w:r>
    </w:p>
    <w:p w14:paraId="371BBA8E" w14:textId="77777777" w:rsidR="00503BE0" w:rsidRDefault="0011144D">
      <w:pPr>
        <w:spacing w:after="160" w:line="259" w:lineRule="auto"/>
        <w:ind w:left="0" w:firstLine="0"/>
      </w:pPr>
      <w:r>
        <w:t xml:space="preserve"> </w:t>
      </w:r>
    </w:p>
    <w:p w14:paraId="3DD0A198" w14:textId="77777777" w:rsidR="00503BE0" w:rsidRDefault="0011144D">
      <w:pPr>
        <w:ind w:left="-5"/>
      </w:pPr>
      <w:r>
        <w:t xml:space="preserve">Exploitation: is the intentional ill treatment, manipulation or abuse of power and control over a child; to take unfair advantage of a child or situation, for personal gain. It may manifest itself as child labour, involvement in criminal activity or child trafficking.  </w:t>
      </w:r>
    </w:p>
    <w:p w14:paraId="07D40D0E" w14:textId="77777777" w:rsidR="00503BE0" w:rsidRDefault="0011144D">
      <w:pPr>
        <w:spacing w:after="159" w:line="259" w:lineRule="auto"/>
        <w:ind w:left="0" w:firstLine="0"/>
      </w:pPr>
      <w:r>
        <w:t xml:space="preserve"> </w:t>
      </w:r>
    </w:p>
    <w:p w14:paraId="6D05747A" w14:textId="77777777" w:rsidR="00503BE0" w:rsidRDefault="0011144D">
      <w:pPr>
        <w:ind w:left="-5"/>
      </w:pPr>
      <w:r>
        <w:t xml:space="preserve">Child Sexual Exploitation: is a form of child sexual abuse. It occurs where an individual or group take advantage of an imbalance of power to coerce, manipulate or deceive a child into sexual activity. This is in exchange for something the victim needs or wants or for the financial advantage of the perpetrator. Possible signs of child sexual exploitation include acquisition of money or other items without plausible explanation, persistently going missing, change in mood, inappropriate sexualised behaviour or physical symptoms.  </w:t>
      </w:r>
    </w:p>
    <w:p w14:paraId="05525479" w14:textId="77777777" w:rsidR="00503BE0" w:rsidRDefault="0011144D">
      <w:pPr>
        <w:spacing w:after="160" w:line="259" w:lineRule="auto"/>
        <w:ind w:left="0" w:firstLine="0"/>
      </w:pPr>
      <w:r>
        <w:t xml:space="preserve"> </w:t>
      </w:r>
    </w:p>
    <w:p w14:paraId="427F6C04" w14:textId="77777777" w:rsidR="00503BE0" w:rsidRDefault="0011144D">
      <w:pPr>
        <w:ind w:left="-5"/>
      </w:pPr>
      <w:r>
        <w:t xml:space="preserve">Neglect: is the failure to provide for a child’s basic needs, whether it be adequate food, clothing, hygiene, supervision or shelter that is likely to result in the serious impairment of a child’s health or development. Possible signs of neglect include poor </w:t>
      </w:r>
      <w:r>
        <w:lastRenderedPageBreak/>
        <w:t xml:space="preserve">hygiene, constant hunger/cramming food, inadequate/inappropriate clothing, constant tiredness, exposure to danger, untreated illness, lack of peer relationships and compulsive stealing.  </w:t>
      </w:r>
    </w:p>
    <w:p w14:paraId="2D5FA8ED" w14:textId="77777777" w:rsidR="00503BE0" w:rsidRDefault="0011144D">
      <w:pPr>
        <w:spacing w:after="160" w:line="259" w:lineRule="auto"/>
        <w:ind w:left="0" w:firstLine="0"/>
      </w:pPr>
      <w:r>
        <w:t xml:space="preserve"> </w:t>
      </w:r>
    </w:p>
    <w:p w14:paraId="49E04CE9" w14:textId="77777777" w:rsidR="00503BE0" w:rsidRDefault="0011144D">
      <w:pPr>
        <w:ind w:left="-5"/>
      </w:pPr>
      <w:r>
        <w:t xml:space="preserve">Female Genital Mutilation: This extreme form of physical, sexual and emotional assault upon girls and women involves partial or total removal of the external female genitalia, or other injury to the female genital organs for non-medical reasons. Such procedures are usually conducted on children and are a criminal offence in Scotland. FGM can be fatal and is associated with long-term physical and emotional harm.  </w:t>
      </w:r>
    </w:p>
    <w:p w14:paraId="3CF3650E" w14:textId="77777777" w:rsidR="00503BE0" w:rsidRDefault="0011144D">
      <w:pPr>
        <w:spacing w:after="161" w:line="259" w:lineRule="auto"/>
        <w:ind w:left="0" w:firstLine="0"/>
      </w:pPr>
      <w:r>
        <w:t xml:space="preserve">  </w:t>
      </w:r>
    </w:p>
    <w:p w14:paraId="60789ED4" w14:textId="77777777" w:rsidR="00503BE0" w:rsidRDefault="0011144D">
      <w:pPr>
        <w:ind w:left="-5"/>
      </w:pPr>
      <w:r>
        <w:t xml:space="preserve">Forced Marriage: A forced marriage is a marriage conducted without the full and free consent of both parties and where duress is a factor. Duress can include physical, psychological, financial, sexual, and emotional abuse. Forced marriage is both a child protection and adult protection matter. Child protection processes will be considered up to the age of 18. Forced marriage may be a risk alongside other forms of so called ‘honour-based’ abuse (HBA). HBA includes practices used to control behaviour within families, communities, or other social groups, to protect perceived cultural and religious beliefs and/or ‘honour’. </w:t>
      </w:r>
    </w:p>
    <w:p w14:paraId="0E721591" w14:textId="77777777" w:rsidR="00503BE0" w:rsidRDefault="0011144D">
      <w:pPr>
        <w:spacing w:after="161" w:line="259" w:lineRule="auto"/>
        <w:ind w:left="0" w:firstLine="0"/>
      </w:pPr>
      <w:r>
        <w:t xml:space="preserve"> </w:t>
      </w:r>
    </w:p>
    <w:p w14:paraId="49B21A64" w14:textId="77777777" w:rsidR="00503BE0" w:rsidRDefault="0011144D">
      <w:pPr>
        <w:spacing w:after="160" w:line="259" w:lineRule="auto"/>
        <w:ind w:left="0" w:firstLine="0"/>
      </w:pPr>
      <w:r>
        <w:t xml:space="preserve"> </w:t>
      </w:r>
    </w:p>
    <w:p w14:paraId="50AB4971" w14:textId="77777777" w:rsidR="00503BE0" w:rsidRDefault="0011144D">
      <w:pPr>
        <w:spacing w:after="158" w:line="259" w:lineRule="auto"/>
        <w:ind w:left="0" w:firstLine="0"/>
      </w:pPr>
      <w:r>
        <w:t xml:space="preserve"> </w:t>
      </w:r>
    </w:p>
    <w:p w14:paraId="562D4918" w14:textId="77777777" w:rsidR="00503BE0" w:rsidRDefault="0011144D">
      <w:pPr>
        <w:spacing w:after="160" w:line="259" w:lineRule="auto"/>
        <w:ind w:left="0" w:firstLine="0"/>
      </w:pPr>
      <w:r>
        <w:t xml:space="preserve"> </w:t>
      </w:r>
    </w:p>
    <w:p w14:paraId="2259FDC7" w14:textId="77777777" w:rsidR="00503BE0" w:rsidRDefault="0011144D">
      <w:pPr>
        <w:spacing w:after="160" w:line="259" w:lineRule="auto"/>
        <w:ind w:left="0" w:firstLine="0"/>
      </w:pPr>
      <w:r>
        <w:t xml:space="preserve"> </w:t>
      </w:r>
    </w:p>
    <w:p w14:paraId="71698FE2" w14:textId="77777777" w:rsidR="00503BE0" w:rsidRDefault="0011144D">
      <w:pPr>
        <w:spacing w:after="160" w:line="259" w:lineRule="auto"/>
        <w:ind w:left="0" w:firstLine="0"/>
      </w:pPr>
      <w:r>
        <w:t xml:space="preserve"> </w:t>
      </w:r>
    </w:p>
    <w:p w14:paraId="79C1D413" w14:textId="77777777" w:rsidR="00503BE0" w:rsidRDefault="0011144D">
      <w:pPr>
        <w:spacing w:after="158" w:line="259" w:lineRule="auto"/>
        <w:ind w:left="0" w:firstLine="0"/>
      </w:pPr>
      <w:r>
        <w:t xml:space="preserve"> </w:t>
      </w:r>
    </w:p>
    <w:p w14:paraId="1BF1CA3A" w14:textId="77777777" w:rsidR="00503BE0" w:rsidRDefault="0011144D">
      <w:pPr>
        <w:spacing w:after="160" w:line="259" w:lineRule="auto"/>
        <w:ind w:left="0" w:firstLine="0"/>
      </w:pPr>
      <w:r>
        <w:t xml:space="preserve"> </w:t>
      </w:r>
    </w:p>
    <w:p w14:paraId="25E7C726" w14:textId="77777777" w:rsidR="00503BE0" w:rsidRDefault="0011144D">
      <w:pPr>
        <w:spacing w:after="161" w:line="259" w:lineRule="auto"/>
        <w:ind w:left="0" w:firstLine="0"/>
      </w:pPr>
      <w:r>
        <w:t xml:space="preserve"> </w:t>
      </w:r>
    </w:p>
    <w:p w14:paraId="47CFB97F" w14:textId="77777777" w:rsidR="00503BE0" w:rsidRDefault="0011144D">
      <w:pPr>
        <w:spacing w:after="160" w:line="259" w:lineRule="auto"/>
        <w:ind w:left="0" w:firstLine="0"/>
      </w:pPr>
      <w:r>
        <w:t xml:space="preserve"> </w:t>
      </w:r>
    </w:p>
    <w:p w14:paraId="070C1BED" w14:textId="77777777" w:rsidR="00503BE0" w:rsidRDefault="0011144D">
      <w:pPr>
        <w:spacing w:after="158" w:line="259" w:lineRule="auto"/>
        <w:ind w:left="0" w:firstLine="0"/>
      </w:pPr>
      <w:r>
        <w:t xml:space="preserve"> </w:t>
      </w:r>
    </w:p>
    <w:p w14:paraId="7697FDF4" w14:textId="77777777" w:rsidR="00503BE0" w:rsidRDefault="0011144D">
      <w:pPr>
        <w:spacing w:after="160" w:line="259" w:lineRule="auto"/>
        <w:ind w:left="0" w:firstLine="0"/>
      </w:pPr>
      <w:r>
        <w:t xml:space="preserve"> </w:t>
      </w:r>
    </w:p>
    <w:p w14:paraId="3FF675F2" w14:textId="77777777" w:rsidR="00503BE0" w:rsidRDefault="0011144D">
      <w:pPr>
        <w:spacing w:after="160" w:line="259" w:lineRule="auto"/>
        <w:ind w:left="0" w:firstLine="0"/>
      </w:pPr>
      <w:r>
        <w:t xml:space="preserve"> </w:t>
      </w:r>
    </w:p>
    <w:p w14:paraId="6D17ABF0" w14:textId="77777777" w:rsidR="00503BE0" w:rsidRDefault="0011144D">
      <w:pPr>
        <w:spacing w:after="160" w:line="259" w:lineRule="auto"/>
        <w:ind w:left="0" w:firstLine="0"/>
      </w:pPr>
      <w:r>
        <w:t xml:space="preserve"> </w:t>
      </w:r>
    </w:p>
    <w:p w14:paraId="402C0D06" w14:textId="77777777" w:rsidR="00503BE0" w:rsidRDefault="0011144D">
      <w:pPr>
        <w:spacing w:after="158" w:line="259" w:lineRule="auto"/>
        <w:ind w:left="0" w:firstLine="0"/>
      </w:pPr>
      <w:r>
        <w:t xml:space="preserve"> </w:t>
      </w:r>
    </w:p>
    <w:p w14:paraId="74FC7C50" w14:textId="77777777" w:rsidR="00503BE0" w:rsidRDefault="0011144D">
      <w:pPr>
        <w:spacing w:after="161" w:line="259" w:lineRule="auto"/>
        <w:ind w:left="0" w:firstLine="0"/>
      </w:pPr>
      <w:r>
        <w:t xml:space="preserve"> </w:t>
      </w:r>
    </w:p>
    <w:p w14:paraId="153A00CD" w14:textId="77777777" w:rsidR="00503BE0" w:rsidRDefault="0011144D">
      <w:pPr>
        <w:spacing w:after="0" w:line="259" w:lineRule="auto"/>
        <w:ind w:left="0" w:firstLine="0"/>
      </w:pPr>
      <w:r>
        <w:t xml:space="preserve"> </w:t>
      </w:r>
    </w:p>
    <w:p w14:paraId="6D3D7623" w14:textId="54740231" w:rsidR="00503BE0" w:rsidRDefault="009F31B8">
      <w:pPr>
        <w:pStyle w:val="Heading1"/>
        <w:ind w:left="-5" w:right="3736"/>
      </w:pPr>
      <w:r w:rsidRPr="00E5373A">
        <w:rPr>
          <w:rFonts w:ascii="Comic Sans MS" w:hAnsi="Comic Sans MS"/>
          <w:noProof/>
        </w:rPr>
        <w:lastRenderedPageBreak/>
        <w:drawing>
          <wp:anchor distT="0" distB="0" distL="114300" distR="114300" simplePos="0" relativeHeight="251664384" behindDoc="0" locked="0" layoutInCell="1" allowOverlap="1" wp14:anchorId="1B7DAAC1" wp14:editId="5DDDB460">
            <wp:simplePos x="0" y="0"/>
            <wp:positionH relativeFrom="margin">
              <wp:posOffset>1590675</wp:posOffset>
            </wp:positionH>
            <wp:positionV relativeFrom="paragraph">
              <wp:posOffset>3175</wp:posOffset>
            </wp:positionV>
            <wp:extent cx="1028700" cy="971550"/>
            <wp:effectExtent l="0" t="0" r="0" b="0"/>
            <wp:wrapNone/>
            <wp:docPr id="1254413280" name="Picture 1254413280" descr="A blue background with a map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13280" name="Picture 1254413280" descr="A blue background with a map of a tre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971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72A8733" wp14:editId="08CF13D2">
            <wp:simplePos x="0" y="0"/>
            <wp:positionH relativeFrom="column">
              <wp:posOffset>2723515</wp:posOffset>
            </wp:positionH>
            <wp:positionV relativeFrom="paragraph">
              <wp:posOffset>12700</wp:posOffset>
            </wp:positionV>
            <wp:extent cx="1095375" cy="949325"/>
            <wp:effectExtent l="0" t="0" r="9525" b="3175"/>
            <wp:wrapNone/>
            <wp:docPr id="1076912697" name="Picture 28" descr="A drawing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12697" name="Picture 28" descr="A drawing of a fis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949325"/>
                    </a:xfrm>
                    <a:prstGeom prst="rect">
                      <a:avLst/>
                    </a:prstGeom>
                  </pic:spPr>
                </pic:pic>
              </a:graphicData>
            </a:graphic>
            <wp14:sizeRelH relativeFrom="page">
              <wp14:pctWidth>0</wp14:pctWidth>
            </wp14:sizeRelH>
            <wp14:sizeRelV relativeFrom="page">
              <wp14:pctHeight>0</wp14:pctHeight>
            </wp14:sizeRelV>
          </wp:anchor>
        </w:drawing>
      </w:r>
      <w:r w:rsidR="0011144D">
        <w:t>Appendix B</w:t>
      </w:r>
      <w:r w:rsidR="0011144D">
        <w:rPr>
          <w:u w:val="none"/>
        </w:rPr>
        <w:t xml:space="preserve"> </w:t>
      </w:r>
    </w:p>
    <w:p w14:paraId="69EA095C" w14:textId="4D0DAF4A" w:rsidR="00503BE0" w:rsidRDefault="0011144D">
      <w:pPr>
        <w:spacing w:after="0" w:line="259" w:lineRule="auto"/>
        <w:ind w:left="0" w:right="3736" w:firstLine="0"/>
      </w:pPr>
      <w:r>
        <w:rPr>
          <w:b/>
        </w:rPr>
        <w:t xml:space="preserve"> </w:t>
      </w:r>
    </w:p>
    <w:p w14:paraId="5275F6F2" w14:textId="0BB3D673" w:rsidR="00503BE0" w:rsidRDefault="0011144D">
      <w:pPr>
        <w:spacing w:after="0" w:line="259" w:lineRule="auto"/>
        <w:ind w:left="89" w:firstLine="0"/>
        <w:jc w:val="center"/>
      </w:pPr>
      <w:r>
        <w:rPr>
          <w:b/>
        </w:rPr>
        <w:t xml:space="preserve"> </w:t>
      </w:r>
    </w:p>
    <w:p w14:paraId="128F8AAB" w14:textId="77777777" w:rsidR="00503BE0" w:rsidRDefault="0011144D">
      <w:pPr>
        <w:spacing w:after="0" w:line="259" w:lineRule="auto"/>
        <w:ind w:left="89" w:firstLine="0"/>
        <w:jc w:val="center"/>
      </w:pPr>
      <w:r>
        <w:rPr>
          <w:b/>
        </w:rPr>
        <w:t xml:space="preserve"> </w:t>
      </w:r>
    </w:p>
    <w:p w14:paraId="27C7730D" w14:textId="77777777" w:rsidR="00503BE0" w:rsidRDefault="0011144D">
      <w:pPr>
        <w:spacing w:after="0" w:line="259" w:lineRule="auto"/>
        <w:ind w:left="89" w:firstLine="0"/>
        <w:jc w:val="center"/>
      </w:pPr>
      <w:r>
        <w:rPr>
          <w:b/>
        </w:rPr>
        <w:t xml:space="preserve"> </w:t>
      </w:r>
    </w:p>
    <w:p w14:paraId="680EC6B8" w14:textId="1D5DA4C3" w:rsidR="00503BE0" w:rsidRDefault="0011144D" w:rsidP="009F31B8">
      <w:pPr>
        <w:spacing w:after="0" w:line="259" w:lineRule="auto"/>
        <w:ind w:left="89" w:firstLine="0"/>
        <w:jc w:val="center"/>
      </w:pPr>
      <w:r>
        <w:rPr>
          <w:b/>
        </w:rPr>
        <w:t xml:space="preserve"> </w:t>
      </w:r>
      <w:r w:rsidR="00026035">
        <w:rPr>
          <w:b/>
        </w:rPr>
        <w:t>Garelochhead</w:t>
      </w:r>
      <w:r w:rsidR="003E1AE1">
        <w:rPr>
          <w:b/>
        </w:rPr>
        <w:t xml:space="preserve"> Primary School and </w:t>
      </w:r>
      <w:r w:rsidR="00026035">
        <w:rPr>
          <w:b/>
        </w:rPr>
        <w:t>ELC</w:t>
      </w:r>
      <w:r>
        <w:rPr>
          <w:b/>
        </w:rPr>
        <w:t xml:space="preserve"> </w:t>
      </w:r>
    </w:p>
    <w:p w14:paraId="19EA68B2" w14:textId="77777777" w:rsidR="00503BE0" w:rsidRDefault="0011144D">
      <w:pPr>
        <w:spacing w:after="0" w:line="259" w:lineRule="auto"/>
        <w:ind w:right="2746"/>
        <w:jc w:val="right"/>
      </w:pPr>
      <w:r>
        <w:rPr>
          <w:b/>
        </w:rPr>
        <w:t xml:space="preserve">Concerns Recording Proforma  </w:t>
      </w:r>
    </w:p>
    <w:p w14:paraId="50BF4510" w14:textId="77777777" w:rsidR="00503BE0" w:rsidRDefault="0011144D">
      <w:pPr>
        <w:spacing w:after="0" w:line="259" w:lineRule="auto"/>
        <w:ind w:left="89" w:firstLine="0"/>
        <w:jc w:val="center"/>
      </w:pPr>
      <w:r>
        <w:rPr>
          <w:b/>
        </w:rPr>
        <w:t xml:space="preserve"> </w:t>
      </w:r>
    </w:p>
    <w:tbl>
      <w:tblPr>
        <w:tblStyle w:val="TableGrid"/>
        <w:tblW w:w="8656" w:type="dxa"/>
        <w:tblInd w:w="187" w:type="dxa"/>
        <w:tblCellMar>
          <w:top w:w="11" w:type="dxa"/>
          <w:left w:w="108" w:type="dxa"/>
          <w:right w:w="101" w:type="dxa"/>
        </w:tblCellMar>
        <w:tblLook w:val="04A0" w:firstRow="1" w:lastRow="0" w:firstColumn="1" w:lastColumn="0" w:noHBand="0" w:noVBand="1"/>
      </w:tblPr>
      <w:tblGrid>
        <w:gridCol w:w="3399"/>
        <w:gridCol w:w="5257"/>
      </w:tblGrid>
      <w:tr w:rsidR="00503BE0" w14:paraId="00021293" w14:textId="77777777">
        <w:trPr>
          <w:trHeight w:val="286"/>
        </w:trPr>
        <w:tc>
          <w:tcPr>
            <w:tcW w:w="3399" w:type="dxa"/>
            <w:tcBorders>
              <w:top w:val="single" w:sz="4" w:space="0" w:color="000000"/>
              <w:left w:val="single" w:sz="4" w:space="0" w:color="000000"/>
              <w:bottom w:val="single" w:sz="4" w:space="0" w:color="000000"/>
              <w:right w:val="single" w:sz="4" w:space="0" w:color="000000"/>
            </w:tcBorders>
          </w:tcPr>
          <w:p w14:paraId="54C94CD4" w14:textId="77777777" w:rsidR="00503BE0" w:rsidRDefault="0011144D">
            <w:pPr>
              <w:spacing w:after="0" w:line="259" w:lineRule="auto"/>
              <w:ind w:left="0" w:firstLine="0"/>
            </w:pPr>
            <w:r>
              <w:rPr>
                <w:b/>
              </w:rPr>
              <w:t xml:space="preserve">Child’s name </w:t>
            </w:r>
          </w:p>
        </w:tc>
        <w:tc>
          <w:tcPr>
            <w:tcW w:w="5257" w:type="dxa"/>
            <w:tcBorders>
              <w:top w:val="single" w:sz="4" w:space="0" w:color="000000"/>
              <w:left w:val="single" w:sz="4" w:space="0" w:color="000000"/>
              <w:bottom w:val="single" w:sz="4" w:space="0" w:color="000000"/>
              <w:right w:val="single" w:sz="4" w:space="0" w:color="000000"/>
            </w:tcBorders>
          </w:tcPr>
          <w:p w14:paraId="49954EEF" w14:textId="77777777" w:rsidR="00503BE0" w:rsidRDefault="0011144D">
            <w:pPr>
              <w:spacing w:after="0" w:line="259" w:lineRule="auto"/>
              <w:ind w:left="55" w:firstLine="0"/>
              <w:jc w:val="center"/>
            </w:pPr>
            <w:r>
              <w:rPr>
                <w:b/>
              </w:rPr>
              <w:t xml:space="preserve"> </w:t>
            </w:r>
          </w:p>
        </w:tc>
      </w:tr>
      <w:tr w:rsidR="00503BE0" w14:paraId="7F18FD3D" w14:textId="77777777">
        <w:trPr>
          <w:trHeight w:val="286"/>
        </w:trPr>
        <w:tc>
          <w:tcPr>
            <w:tcW w:w="3399" w:type="dxa"/>
            <w:tcBorders>
              <w:top w:val="single" w:sz="4" w:space="0" w:color="000000"/>
              <w:left w:val="single" w:sz="4" w:space="0" w:color="000000"/>
              <w:bottom w:val="single" w:sz="4" w:space="0" w:color="000000"/>
              <w:right w:val="single" w:sz="4" w:space="0" w:color="000000"/>
            </w:tcBorders>
          </w:tcPr>
          <w:p w14:paraId="6A8F4C85" w14:textId="77777777" w:rsidR="00503BE0" w:rsidRDefault="0011144D">
            <w:pPr>
              <w:spacing w:after="0" w:line="259" w:lineRule="auto"/>
              <w:ind w:left="0" w:firstLine="0"/>
            </w:pPr>
            <w:r>
              <w:rPr>
                <w:b/>
              </w:rPr>
              <w:t xml:space="preserve">Class </w:t>
            </w:r>
          </w:p>
        </w:tc>
        <w:tc>
          <w:tcPr>
            <w:tcW w:w="5257" w:type="dxa"/>
            <w:tcBorders>
              <w:top w:val="single" w:sz="4" w:space="0" w:color="000000"/>
              <w:left w:val="single" w:sz="4" w:space="0" w:color="000000"/>
              <w:bottom w:val="single" w:sz="4" w:space="0" w:color="000000"/>
              <w:right w:val="single" w:sz="4" w:space="0" w:color="000000"/>
            </w:tcBorders>
          </w:tcPr>
          <w:p w14:paraId="16777039" w14:textId="77777777" w:rsidR="00503BE0" w:rsidRDefault="0011144D">
            <w:pPr>
              <w:spacing w:after="0" w:line="259" w:lineRule="auto"/>
              <w:ind w:left="55" w:firstLine="0"/>
              <w:jc w:val="center"/>
            </w:pPr>
            <w:r>
              <w:rPr>
                <w:b/>
              </w:rPr>
              <w:t xml:space="preserve"> </w:t>
            </w:r>
          </w:p>
        </w:tc>
      </w:tr>
      <w:tr w:rsidR="00503BE0" w14:paraId="67697338" w14:textId="77777777">
        <w:trPr>
          <w:trHeight w:val="286"/>
        </w:trPr>
        <w:tc>
          <w:tcPr>
            <w:tcW w:w="3399" w:type="dxa"/>
            <w:tcBorders>
              <w:top w:val="single" w:sz="4" w:space="0" w:color="000000"/>
              <w:left w:val="single" w:sz="4" w:space="0" w:color="000000"/>
              <w:bottom w:val="single" w:sz="4" w:space="0" w:color="000000"/>
              <w:right w:val="single" w:sz="4" w:space="0" w:color="000000"/>
            </w:tcBorders>
          </w:tcPr>
          <w:p w14:paraId="7CB818C0" w14:textId="77777777" w:rsidR="00503BE0" w:rsidRDefault="0011144D">
            <w:pPr>
              <w:spacing w:after="0" w:line="259" w:lineRule="auto"/>
              <w:ind w:left="0" w:firstLine="0"/>
            </w:pPr>
            <w:r>
              <w:rPr>
                <w:b/>
              </w:rPr>
              <w:t xml:space="preserve">Teacher </w:t>
            </w:r>
          </w:p>
        </w:tc>
        <w:tc>
          <w:tcPr>
            <w:tcW w:w="5257" w:type="dxa"/>
            <w:tcBorders>
              <w:top w:val="single" w:sz="4" w:space="0" w:color="000000"/>
              <w:left w:val="single" w:sz="4" w:space="0" w:color="000000"/>
              <w:bottom w:val="single" w:sz="4" w:space="0" w:color="000000"/>
              <w:right w:val="single" w:sz="4" w:space="0" w:color="000000"/>
            </w:tcBorders>
          </w:tcPr>
          <w:p w14:paraId="3D9A66E0" w14:textId="77777777" w:rsidR="00503BE0" w:rsidRDefault="0011144D">
            <w:pPr>
              <w:spacing w:after="0" w:line="259" w:lineRule="auto"/>
              <w:ind w:left="55" w:firstLine="0"/>
              <w:jc w:val="center"/>
            </w:pPr>
            <w:r>
              <w:rPr>
                <w:b/>
              </w:rPr>
              <w:t xml:space="preserve"> </w:t>
            </w:r>
          </w:p>
        </w:tc>
      </w:tr>
      <w:tr w:rsidR="00503BE0" w14:paraId="366B8174" w14:textId="77777777">
        <w:trPr>
          <w:trHeight w:val="286"/>
        </w:trPr>
        <w:tc>
          <w:tcPr>
            <w:tcW w:w="3399" w:type="dxa"/>
            <w:tcBorders>
              <w:top w:val="single" w:sz="4" w:space="0" w:color="000000"/>
              <w:left w:val="single" w:sz="4" w:space="0" w:color="000000"/>
              <w:bottom w:val="single" w:sz="4" w:space="0" w:color="000000"/>
              <w:right w:val="single" w:sz="4" w:space="0" w:color="000000"/>
            </w:tcBorders>
          </w:tcPr>
          <w:p w14:paraId="53760EFF" w14:textId="77777777" w:rsidR="00503BE0" w:rsidRDefault="0011144D">
            <w:pPr>
              <w:spacing w:after="0" w:line="259" w:lineRule="auto"/>
              <w:ind w:left="0" w:firstLine="0"/>
              <w:jc w:val="both"/>
            </w:pPr>
            <w:r>
              <w:rPr>
                <w:b/>
              </w:rPr>
              <w:t xml:space="preserve">Person recording concerns </w:t>
            </w:r>
          </w:p>
        </w:tc>
        <w:tc>
          <w:tcPr>
            <w:tcW w:w="5257" w:type="dxa"/>
            <w:tcBorders>
              <w:top w:val="single" w:sz="4" w:space="0" w:color="000000"/>
              <w:left w:val="single" w:sz="4" w:space="0" w:color="000000"/>
              <w:bottom w:val="single" w:sz="4" w:space="0" w:color="000000"/>
              <w:right w:val="single" w:sz="4" w:space="0" w:color="000000"/>
            </w:tcBorders>
          </w:tcPr>
          <w:p w14:paraId="732A3CCD" w14:textId="77777777" w:rsidR="00503BE0" w:rsidRDefault="0011144D">
            <w:pPr>
              <w:spacing w:after="0" w:line="259" w:lineRule="auto"/>
              <w:ind w:left="55" w:firstLine="0"/>
              <w:jc w:val="center"/>
            </w:pPr>
            <w:r>
              <w:rPr>
                <w:b/>
              </w:rPr>
              <w:t xml:space="preserve"> </w:t>
            </w:r>
          </w:p>
        </w:tc>
      </w:tr>
      <w:tr w:rsidR="00503BE0" w14:paraId="4EB38242" w14:textId="77777777">
        <w:trPr>
          <w:trHeight w:val="286"/>
        </w:trPr>
        <w:tc>
          <w:tcPr>
            <w:tcW w:w="3399" w:type="dxa"/>
            <w:tcBorders>
              <w:top w:val="single" w:sz="4" w:space="0" w:color="000000"/>
              <w:left w:val="single" w:sz="4" w:space="0" w:color="000000"/>
              <w:bottom w:val="single" w:sz="4" w:space="0" w:color="000000"/>
              <w:right w:val="single" w:sz="4" w:space="0" w:color="000000"/>
            </w:tcBorders>
          </w:tcPr>
          <w:p w14:paraId="55521814" w14:textId="77777777" w:rsidR="00503BE0" w:rsidRDefault="0011144D">
            <w:pPr>
              <w:spacing w:after="0" w:line="259" w:lineRule="auto"/>
              <w:ind w:left="0" w:firstLine="0"/>
            </w:pPr>
            <w:r>
              <w:rPr>
                <w:b/>
              </w:rPr>
              <w:t xml:space="preserve">Date </w:t>
            </w:r>
          </w:p>
        </w:tc>
        <w:tc>
          <w:tcPr>
            <w:tcW w:w="5257" w:type="dxa"/>
            <w:tcBorders>
              <w:top w:val="single" w:sz="4" w:space="0" w:color="000000"/>
              <w:left w:val="single" w:sz="4" w:space="0" w:color="000000"/>
              <w:bottom w:val="single" w:sz="4" w:space="0" w:color="000000"/>
              <w:right w:val="single" w:sz="4" w:space="0" w:color="000000"/>
            </w:tcBorders>
          </w:tcPr>
          <w:p w14:paraId="4972A868" w14:textId="77777777" w:rsidR="00503BE0" w:rsidRDefault="0011144D">
            <w:pPr>
              <w:spacing w:after="0" w:line="259" w:lineRule="auto"/>
              <w:ind w:left="55" w:firstLine="0"/>
              <w:jc w:val="center"/>
            </w:pPr>
            <w:r>
              <w:rPr>
                <w:b/>
              </w:rPr>
              <w:t xml:space="preserve"> </w:t>
            </w:r>
          </w:p>
        </w:tc>
      </w:tr>
      <w:tr w:rsidR="00503BE0" w14:paraId="7584467F" w14:textId="77777777">
        <w:trPr>
          <w:trHeight w:val="288"/>
        </w:trPr>
        <w:tc>
          <w:tcPr>
            <w:tcW w:w="3399" w:type="dxa"/>
            <w:tcBorders>
              <w:top w:val="single" w:sz="4" w:space="0" w:color="000000"/>
              <w:left w:val="single" w:sz="4" w:space="0" w:color="000000"/>
              <w:bottom w:val="single" w:sz="4" w:space="0" w:color="000000"/>
              <w:right w:val="single" w:sz="4" w:space="0" w:color="000000"/>
            </w:tcBorders>
          </w:tcPr>
          <w:p w14:paraId="57990E11" w14:textId="77777777" w:rsidR="00503BE0" w:rsidRDefault="0011144D">
            <w:pPr>
              <w:spacing w:after="0" w:line="259" w:lineRule="auto"/>
              <w:ind w:left="0" w:firstLine="0"/>
            </w:pPr>
            <w:r>
              <w:rPr>
                <w:b/>
              </w:rPr>
              <w:t xml:space="preserve">Time </w:t>
            </w:r>
          </w:p>
        </w:tc>
        <w:tc>
          <w:tcPr>
            <w:tcW w:w="5257" w:type="dxa"/>
            <w:tcBorders>
              <w:top w:val="single" w:sz="4" w:space="0" w:color="000000"/>
              <w:left w:val="single" w:sz="4" w:space="0" w:color="000000"/>
              <w:bottom w:val="single" w:sz="4" w:space="0" w:color="000000"/>
              <w:right w:val="single" w:sz="4" w:space="0" w:color="000000"/>
            </w:tcBorders>
          </w:tcPr>
          <w:p w14:paraId="25BD9831" w14:textId="77777777" w:rsidR="00503BE0" w:rsidRDefault="0011144D">
            <w:pPr>
              <w:spacing w:after="0" w:line="259" w:lineRule="auto"/>
              <w:ind w:left="55" w:firstLine="0"/>
              <w:jc w:val="center"/>
            </w:pPr>
            <w:r>
              <w:rPr>
                <w:b/>
              </w:rPr>
              <w:t xml:space="preserve"> </w:t>
            </w:r>
          </w:p>
        </w:tc>
      </w:tr>
    </w:tbl>
    <w:p w14:paraId="6E9166E7" w14:textId="77777777" w:rsidR="00503BE0" w:rsidRDefault="0011144D" w:rsidP="00A54D06">
      <w:pPr>
        <w:spacing w:after="0" w:line="259" w:lineRule="auto"/>
        <w:ind w:left="89" w:firstLine="0"/>
        <w:jc w:val="center"/>
      </w:pPr>
      <w:r>
        <w:rPr>
          <w:b/>
        </w:rPr>
        <w:t xml:space="preserve">  </w:t>
      </w:r>
    </w:p>
    <w:p w14:paraId="5B2593FE"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pPr>
      <w:r>
        <w:rPr>
          <w:b/>
        </w:rPr>
        <w:t xml:space="preserve"> </w:t>
      </w:r>
    </w:p>
    <w:p w14:paraId="4BAB5CA7"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99"/>
      </w:pPr>
      <w:r>
        <w:rPr>
          <w:b/>
        </w:rPr>
        <w:t xml:space="preserve">      </w:t>
      </w:r>
      <w:r>
        <w:rPr>
          <w:b/>
          <w:u w:val="single" w:color="000000"/>
        </w:rPr>
        <w:t>Concerns</w:t>
      </w:r>
      <w:r>
        <w:rPr>
          <w:b/>
        </w:rPr>
        <w:t xml:space="preserve"> </w:t>
      </w:r>
    </w:p>
    <w:p w14:paraId="080E434B"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263858CF"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5AB3B864"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3BB5C133"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46C19872"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0C021BDE"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47F3CDF1"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6F307C87"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3226290D" w14:textId="77777777" w:rsidR="00503BE0" w:rsidRDefault="00503BE0">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p>
    <w:p w14:paraId="7D01A1AC"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42A44E67"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34609644"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7871882A"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89" w:firstLine="0"/>
        <w:jc w:val="center"/>
      </w:pPr>
      <w:r>
        <w:rPr>
          <w:b/>
        </w:rPr>
        <w:t xml:space="preserve"> </w:t>
      </w:r>
    </w:p>
    <w:p w14:paraId="3681AED1" w14:textId="77777777" w:rsidR="00503BE0" w:rsidRDefault="0011144D" w:rsidP="00A54D06">
      <w:pPr>
        <w:pBdr>
          <w:top w:val="single" w:sz="12" w:space="0" w:color="000000"/>
          <w:left w:val="single" w:sz="12" w:space="0" w:color="000000"/>
          <w:bottom w:val="single" w:sz="12" w:space="0" w:color="000000"/>
          <w:right w:val="single" w:sz="12" w:space="0" w:color="000000"/>
        </w:pBdr>
        <w:spacing w:after="0" w:line="259" w:lineRule="auto"/>
        <w:ind w:left="89" w:firstLine="0"/>
      </w:pPr>
      <w:r>
        <w:rPr>
          <w:b/>
        </w:rPr>
        <w:t xml:space="preserve"> </w:t>
      </w:r>
    </w:p>
    <w:p w14:paraId="281C4FA2" w14:textId="77777777" w:rsidR="00503BE0" w:rsidRDefault="00503BE0" w:rsidP="00141AE2">
      <w:pPr>
        <w:pBdr>
          <w:top w:val="single" w:sz="12" w:space="0" w:color="000000"/>
          <w:left w:val="single" w:sz="12" w:space="0" w:color="000000"/>
          <w:bottom w:val="single" w:sz="12" w:space="0" w:color="000000"/>
          <w:right w:val="single" w:sz="12" w:space="0" w:color="000000"/>
        </w:pBdr>
        <w:spacing w:after="0" w:line="259" w:lineRule="auto"/>
        <w:ind w:left="89" w:firstLine="0"/>
      </w:pPr>
    </w:p>
    <w:p w14:paraId="6127CD2C" w14:textId="77777777" w:rsidR="00503BE0" w:rsidRDefault="0011144D">
      <w:pPr>
        <w:spacing w:after="0" w:line="259" w:lineRule="auto"/>
        <w:ind w:left="0" w:firstLine="0"/>
      </w:pPr>
      <w:r>
        <w:rPr>
          <w:b/>
        </w:rPr>
        <w:t xml:space="preserve"> </w:t>
      </w:r>
    </w:p>
    <w:tbl>
      <w:tblPr>
        <w:tblStyle w:val="TableGrid"/>
        <w:tblW w:w="8793" w:type="dxa"/>
        <w:tblInd w:w="5" w:type="dxa"/>
        <w:tblCellMar>
          <w:top w:w="11" w:type="dxa"/>
          <w:left w:w="108" w:type="dxa"/>
          <w:right w:w="115" w:type="dxa"/>
        </w:tblCellMar>
        <w:tblLook w:val="04A0" w:firstRow="1" w:lastRow="0" w:firstColumn="1" w:lastColumn="0" w:noHBand="0" w:noVBand="1"/>
      </w:tblPr>
      <w:tblGrid>
        <w:gridCol w:w="4395"/>
        <w:gridCol w:w="4398"/>
      </w:tblGrid>
      <w:tr w:rsidR="00503BE0" w14:paraId="7184735B" w14:textId="77777777">
        <w:trPr>
          <w:trHeight w:val="314"/>
        </w:trPr>
        <w:tc>
          <w:tcPr>
            <w:tcW w:w="8793" w:type="dxa"/>
            <w:gridSpan w:val="2"/>
            <w:tcBorders>
              <w:top w:val="single" w:sz="4" w:space="0" w:color="000000"/>
              <w:left w:val="single" w:sz="4" w:space="0" w:color="000000"/>
              <w:bottom w:val="single" w:sz="4" w:space="0" w:color="000000"/>
              <w:right w:val="single" w:sz="4" w:space="0" w:color="000000"/>
            </w:tcBorders>
          </w:tcPr>
          <w:p w14:paraId="4EF6EA39" w14:textId="77777777" w:rsidR="00503BE0" w:rsidRDefault="0011144D">
            <w:pPr>
              <w:spacing w:after="0" w:line="259" w:lineRule="auto"/>
              <w:ind w:left="2" w:firstLine="0"/>
              <w:jc w:val="center"/>
            </w:pPr>
            <w:r>
              <w:rPr>
                <w:b/>
              </w:rPr>
              <w:t xml:space="preserve">Senior Leadership Team (Child Protection Co-ordinator) </w:t>
            </w:r>
          </w:p>
        </w:tc>
      </w:tr>
      <w:tr w:rsidR="00503BE0" w14:paraId="47410EE1" w14:textId="77777777">
        <w:trPr>
          <w:trHeight w:val="293"/>
        </w:trPr>
        <w:tc>
          <w:tcPr>
            <w:tcW w:w="4395" w:type="dxa"/>
            <w:tcBorders>
              <w:top w:val="single" w:sz="4" w:space="0" w:color="000000"/>
              <w:left w:val="single" w:sz="4" w:space="0" w:color="000000"/>
              <w:bottom w:val="single" w:sz="4" w:space="0" w:color="000000"/>
              <w:right w:val="single" w:sz="4" w:space="0" w:color="000000"/>
            </w:tcBorders>
          </w:tcPr>
          <w:p w14:paraId="014A646C" w14:textId="77777777" w:rsidR="00503BE0" w:rsidRDefault="0011144D">
            <w:pPr>
              <w:spacing w:after="0" w:line="259" w:lineRule="auto"/>
              <w:ind w:left="0" w:firstLine="0"/>
            </w:pPr>
            <w:r>
              <w:rPr>
                <w:b/>
              </w:rPr>
              <w:t xml:space="preserve">Received by:  </w:t>
            </w:r>
          </w:p>
        </w:tc>
        <w:tc>
          <w:tcPr>
            <w:tcW w:w="4398" w:type="dxa"/>
            <w:tcBorders>
              <w:top w:val="single" w:sz="4" w:space="0" w:color="000000"/>
              <w:left w:val="single" w:sz="4" w:space="0" w:color="000000"/>
              <w:bottom w:val="single" w:sz="4" w:space="0" w:color="000000"/>
              <w:right w:val="single" w:sz="4" w:space="0" w:color="000000"/>
            </w:tcBorders>
          </w:tcPr>
          <w:p w14:paraId="1DFB282D" w14:textId="77777777" w:rsidR="00503BE0" w:rsidRDefault="0011144D">
            <w:pPr>
              <w:spacing w:after="0" w:line="259" w:lineRule="auto"/>
              <w:ind w:left="0" w:firstLine="0"/>
            </w:pPr>
            <w:r>
              <w:rPr>
                <w:b/>
              </w:rPr>
              <w:t xml:space="preserve">Designation:  </w:t>
            </w:r>
          </w:p>
        </w:tc>
      </w:tr>
      <w:tr w:rsidR="00503BE0" w14:paraId="0885EBDB" w14:textId="77777777">
        <w:trPr>
          <w:trHeight w:val="314"/>
        </w:trPr>
        <w:tc>
          <w:tcPr>
            <w:tcW w:w="4395" w:type="dxa"/>
            <w:tcBorders>
              <w:top w:val="single" w:sz="4" w:space="0" w:color="000000"/>
              <w:left w:val="single" w:sz="4" w:space="0" w:color="000000"/>
              <w:bottom w:val="single" w:sz="4" w:space="0" w:color="000000"/>
              <w:right w:val="single" w:sz="4" w:space="0" w:color="000000"/>
            </w:tcBorders>
          </w:tcPr>
          <w:p w14:paraId="25E4AC7D" w14:textId="77777777" w:rsidR="00503BE0" w:rsidRDefault="0011144D">
            <w:pPr>
              <w:spacing w:after="0" w:line="259" w:lineRule="auto"/>
              <w:ind w:left="0" w:firstLine="0"/>
            </w:pPr>
            <w:r>
              <w:rPr>
                <w:b/>
              </w:rPr>
              <w:t xml:space="preserve">Date:  </w:t>
            </w:r>
          </w:p>
        </w:tc>
        <w:tc>
          <w:tcPr>
            <w:tcW w:w="4398" w:type="dxa"/>
            <w:tcBorders>
              <w:top w:val="single" w:sz="4" w:space="0" w:color="000000"/>
              <w:left w:val="single" w:sz="4" w:space="0" w:color="000000"/>
              <w:bottom w:val="single" w:sz="4" w:space="0" w:color="000000"/>
              <w:right w:val="single" w:sz="4" w:space="0" w:color="000000"/>
            </w:tcBorders>
          </w:tcPr>
          <w:p w14:paraId="50B9F201" w14:textId="77777777" w:rsidR="00503BE0" w:rsidRDefault="0011144D">
            <w:pPr>
              <w:spacing w:after="0" w:line="259" w:lineRule="auto"/>
              <w:ind w:left="0" w:firstLine="0"/>
            </w:pPr>
            <w:r>
              <w:rPr>
                <w:b/>
              </w:rPr>
              <w:t xml:space="preserve">Time: </w:t>
            </w:r>
          </w:p>
        </w:tc>
      </w:tr>
    </w:tbl>
    <w:p w14:paraId="14B5DBB8" w14:textId="77777777" w:rsidR="00503BE0" w:rsidRDefault="0011144D">
      <w:pPr>
        <w:spacing w:after="0" w:line="259" w:lineRule="auto"/>
        <w:ind w:left="0" w:firstLine="0"/>
      </w:pPr>
      <w:r>
        <w:rPr>
          <w:b/>
        </w:rPr>
        <w:t xml:space="preserve"> </w:t>
      </w:r>
    </w:p>
    <w:p w14:paraId="1FBAED4D"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0" w:firstLine="0"/>
      </w:pPr>
      <w:r>
        <w:t xml:space="preserve"> </w:t>
      </w:r>
    </w:p>
    <w:p w14:paraId="612E5313"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pPr>
      <w:r>
        <w:rPr>
          <w:b/>
        </w:rPr>
        <w:t xml:space="preserve">   </w:t>
      </w:r>
      <w:r w:rsidR="00A54D06">
        <w:rPr>
          <w:b/>
          <w:u w:val="single" w:color="000000"/>
        </w:rPr>
        <w:t>Action</w:t>
      </w:r>
      <w:r>
        <w:rPr>
          <w:b/>
          <w:u w:val="single" w:color="000000"/>
        </w:rPr>
        <w:t xml:space="preserve"> Taken</w:t>
      </w:r>
      <w:r>
        <w:rPr>
          <w:b/>
        </w:rPr>
        <w:t xml:space="preserve">  </w:t>
      </w:r>
    </w:p>
    <w:p w14:paraId="4935F145"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0" w:firstLine="0"/>
        <w:jc w:val="center"/>
      </w:pPr>
      <w:r>
        <w:rPr>
          <w:b/>
        </w:rPr>
        <w:t xml:space="preserve"> </w:t>
      </w:r>
    </w:p>
    <w:p w14:paraId="3575B717"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0" w:firstLine="0"/>
        <w:jc w:val="center"/>
      </w:pPr>
      <w:r>
        <w:rPr>
          <w:b/>
        </w:rPr>
        <w:t xml:space="preserve"> </w:t>
      </w:r>
    </w:p>
    <w:p w14:paraId="42622DA7" w14:textId="77777777" w:rsidR="009F31B8" w:rsidRDefault="009F31B8">
      <w:pPr>
        <w:pBdr>
          <w:top w:val="single" w:sz="12" w:space="0" w:color="000000"/>
          <w:left w:val="single" w:sz="12" w:space="0" w:color="000000"/>
          <w:bottom w:val="single" w:sz="12" w:space="0" w:color="000000"/>
          <w:right w:val="single" w:sz="12" w:space="0" w:color="000000"/>
        </w:pBdr>
        <w:spacing w:after="0" w:line="259" w:lineRule="auto"/>
        <w:ind w:left="0" w:firstLine="0"/>
        <w:jc w:val="center"/>
        <w:rPr>
          <w:b/>
        </w:rPr>
      </w:pPr>
    </w:p>
    <w:p w14:paraId="7FFDAAB8" w14:textId="4B7E4220"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0" w:firstLine="0"/>
        <w:jc w:val="center"/>
      </w:pPr>
      <w:r>
        <w:rPr>
          <w:b/>
        </w:rPr>
        <w:t xml:space="preserve"> </w:t>
      </w:r>
    </w:p>
    <w:p w14:paraId="418B4BFB" w14:textId="77777777" w:rsidR="00503BE0" w:rsidRDefault="0011144D" w:rsidP="00A54D06">
      <w:pPr>
        <w:pBdr>
          <w:top w:val="single" w:sz="12" w:space="0" w:color="000000"/>
          <w:left w:val="single" w:sz="12" w:space="0" w:color="000000"/>
          <w:bottom w:val="single" w:sz="12" w:space="0" w:color="000000"/>
          <w:right w:val="single" w:sz="12" w:space="0" w:color="000000"/>
        </w:pBdr>
        <w:spacing w:after="0" w:line="259" w:lineRule="auto"/>
        <w:ind w:left="0" w:firstLine="0"/>
        <w:jc w:val="center"/>
      </w:pPr>
      <w:r>
        <w:rPr>
          <w:b/>
        </w:rPr>
        <w:t xml:space="preserve"> </w:t>
      </w:r>
    </w:p>
    <w:p w14:paraId="17EEAED5" w14:textId="77777777" w:rsidR="00503BE0" w:rsidRDefault="0011144D">
      <w:pPr>
        <w:pBdr>
          <w:top w:val="single" w:sz="12" w:space="0" w:color="000000"/>
          <w:left w:val="single" w:sz="12" w:space="0" w:color="000000"/>
          <w:bottom w:val="single" w:sz="12" w:space="0" w:color="000000"/>
          <w:right w:val="single" w:sz="12" w:space="0" w:color="000000"/>
        </w:pBdr>
        <w:spacing w:after="0" w:line="259" w:lineRule="auto"/>
        <w:ind w:left="0" w:firstLine="0"/>
      </w:pPr>
      <w:r>
        <w:rPr>
          <w:b/>
        </w:rPr>
        <w:t xml:space="preserve"> </w:t>
      </w:r>
    </w:p>
    <w:p w14:paraId="3AB5E244" w14:textId="77777777" w:rsidR="00503BE0" w:rsidRDefault="0011144D">
      <w:pPr>
        <w:pStyle w:val="Heading1"/>
        <w:ind w:left="32" w:right="3"/>
        <w:jc w:val="center"/>
      </w:pPr>
      <w:r>
        <w:lastRenderedPageBreak/>
        <w:t>National Policies and Protocols</w:t>
      </w:r>
      <w:r>
        <w:rPr>
          <w:u w:val="none"/>
        </w:rPr>
        <w:t xml:space="preserve">  </w:t>
      </w:r>
    </w:p>
    <w:p w14:paraId="6EB63014" w14:textId="77777777" w:rsidR="00503BE0" w:rsidRDefault="0011144D">
      <w:pPr>
        <w:spacing w:after="0" w:line="259" w:lineRule="auto"/>
        <w:ind w:left="0" w:firstLine="0"/>
      </w:pPr>
      <w:r>
        <w:t xml:space="preserve"> </w:t>
      </w:r>
    </w:p>
    <w:p w14:paraId="5E5F6640" w14:textId="77777777" w:rsidR="00A75EE3" w:rsidRDefault="00A75EE3" w:rsidP="00A75EE3">
      <w:pPr>
        <w:pStyle w:val="BodyText"/>
        <w:ind w:right="1508"/>
      </w:pPr>
      <w:hyperlink r:id="rId10" w:history="1">
        <w:r>
          <w:rPr>
            <w:rStyle w:val="Hyperlink"/>
          </w:rPr>
          <w:t>National Guidance for Child Protection in Scotland 2021 - updated 2023 - gov.scot (www.gov.scot)</w:t>
        </w:r>
      </w:hyperlink>
    </w:p>
    <w:p w14:paraId="0CE2902D" w14:textId="77777777" w:rsidR="00503BE0" w:rsidRDefault="0011144D">
      <w:pPr>
        <w:spacing w:after="0"/>
        <w:ind w:left="-5"/>
      </w:pPr>
      <w:r>
        <w:t xml:space="preserve">This guidance sets out the responsibilities and expectations for all involved in protecting children. </w:t>
      </w:r>
    </w:p>
    <w:p w14:paraId="6AC1C98A" w14:textId="77777777" w:rsidR="00503BE0" w:rsidRDefault="0011144D">
      <w:pPr>
        <w:spacing w:after="0" w:line="259" w:lineRule="auto"/>
        <w:ind w:left="0" w:firstLine="0"/>
      </w:pPr>
      <w:r>
        <w:t xml:space="preserve"> </w:t>
      </w:r>
    </w:p>
    <w:p w14:paraId="275DA001" w14:textId="77777777" w:rsidR="00503BE0" w:rsidRDefault="0011144D">
      <w:pPr>
        <w:spacing w:after="0" w:line="259" w:lineRule="auto"/>
        <w:ind w:left="0" w:firstLine="0"/>
      </w:pPr>
      <w:r>
        <w:t xml:space="preserve"> </w:t>
      </w:r>
    </w:p>
    <w:p w14:paraId="4DD01D48" w14:textId="77777777" w:rsidR="00503BE0" w:rsidRDefault="0011144D">
      <w:pPr>
        <w:spacing w:after="5" w:line="250" w:lineRule="auto"/>
        <w:ind w:left="-5"/>
      </w:pPr>
      <w:hyperlink r:id="rId11">
        <w:r>
          <w:rPr>
            <w:color w:val="0563C1"/>
            <w:u w:val="single" w:color="0563C1"/>
          </w:rPr>
          <w:t>The National Risk Assessment Framework to support the Assessment of Children</w:t>
        </w:r>
      </w:hyperlink>
      <w:hyperlink r:id="rId12">
        <w:r>
          <w:rPr>
            <w:color w:val="0563C1"/>
          </w:rPr>
          <w:t xml:space="preserve"> </w:t>
        </w:r>
      </w:hyperlink>
      <w:hyperlink r:id="rId13">
        <w:r>
          <w:rPr>
            <w:color w:val="0563C1"/>
            <w:u w:val="single" w:color="0563C1"/>
          </w:rPr>
          <w:t>and Young People</w:t>
        </w:r>
      </w:hyperlink>
      <w:hyperlink r:id="rId14">
        <w:r>
          <w:t xml:space="preserve"> </w:t>
        </w:r>
      </w:hyperlink>
    </w:p>
    <w:p w14:paraId="4400219B" w14:textId="77777777" w:rsidR="00503BE0" w:rsidRDefault="0011144D">
      <w:pPr>
        <w:spacing w:after="0" w:line="259" w:lineRule="auto"/>
        <w:ind w:left="0" w:firstLine="0"/>
      </w:pPr>
      <w:r>
        <w:t xml:space="preserve"> </w:t>
      </w:r>
    </w:p>
    <w:p w14:paraId="541617F7" w14:textId="77777777" w:rsidR="00503BE0" w:rsidRDefault="0011144D">
      <w:pPr>
        <w:spacing w:after="0" w:line="259" w:lineRule="auto"/>
        <w:ind w:left="0" w:firstLine="0"/>
      </w:pPr>
      <w:r>
        <w:t xml:space="preserve"> </w:t>
      </w:r>
    </w:p>
    <w:p w14:paraId="6EA244B5" w14:textId="77777777" w:rsidR="00F40735" w:rsidRDefault="0011144D">
      <w:pPr>
        <w:spacing w:after="5" w:line="250" w:lineRule="auto"/>
        <w:ind w:left="-5"/>
      </w:pPr>
      <w:hyperlink r:id="rId15">
        <w:r>
          <w:rPr>
            <w:color w:val="0563C1"/>
            <w:u w:val="single" w:color="0563C1"/>
          </w:rPr>
          <w:t>Argyll</w:t>
        </w:r>
      </w:hyperlink>
      <w:hyperlink r:id="rId16">
        <w:r>
          <w:rPr>
            <w:color w:val="0563C1"/>
            <w:u w:val="single" w:color="0563C1"/>
          </w:rPr>
          <w:t xml:space="preserve"> </w:t>
        </w:r>
      </w:hyperlink>
      <w:hyperlink r:id="rId17">
        <w:r>
          <w:rPr>
            <w:color w:val="0563C1"/>
            <w:u w:val="single" w:color="0563C1"/>
          </w:rPr>
          <w:t>and Bute Professionals</w:t>
        </w:r>
      </w:hyperlink>
      <w:hyperlink r:id="rId18">
        <w:r>
          <w:t xml:space="preserve"> </w:t>
        </w:r>
      </w:hyperlink>
    </w:p>
    <w:p w14:paraId="6232B5C2" w14:textId="77777777" w:rsidR="00F40735" w:rsidRDefault="00F40735" w:rsidP="00F40735">
      <w:pPr>
        <w:spacing w:after="0"/>
        <w:ind w:left="-5"/>
      </w:pPr>
      <w:r>
        <w:t xml:space="preserve">Argyll and Bute Child Protection for Professionals </w:t>
      </w:r>
    </w:p>
    <w:p w14:paraId="4E73C3CB" w14:textId="77777777" w:rsidR="00503BE0" w:rsidRDefault="0011144D">
      <w:pPr>
        <w:spacing w:after="0" w:line="259" w:lineRule="auto"/>
        <w:ind w:left="0" w:firstLine="0"/>
      </w:pPr>
      <w:r>
        <w:t xml:space="preserve"> </w:t>
      </w:r>
    </w:p>
    <w:p w14:paraId="4A2B274D" w14:textId="77777777" w:rsidR="00503BE0" w:rsidRDefault="0011144D">
      <w:pPr>
        <w:spacing w:after="0" w:line="259" w:lineRule="auto"/>
        <w:ind w:left="0" w:firstLine="0"/>
      </w:pPr>
      <w:r>
        <w:t xml:space="preserve"> </w:t>
      </w:r>
    </w:p>
    <w:p w14:paraId="748F85AB" w14:textId="77777777" w:rsidR="00436CCE" w:rsidRDefault="0011144D">
      <w:pPr>
        <w:spacing w:after="0"/>
        <w:ind w:left="-5" w:right="1211"/>
      </w:pPr>
      <w:hyperlink r:id="rId19">
        <w:r>
          <w:rPr>
            <w:color w:val="0563C1"/>
            <w:u w:val="single" w:color="0563C1"/>
          </w:rPr>
          <w:t>https://www.argyll</w:t>
        </w:r>
      </w:hyperlink>
      <w:hyperlink r:id="rId20">
        <w:r>
          <w:rPr>
            <w:color w:val="0563C1"/>
            <w:u w:val="single" w:color="0563C1"/>
          </w:rPr>
          <w:t>-</w:t>
        </w:r>
      </w:hyperlink>
      <w:hyperlink r:id="rId21">
        <w:r>
          <w:rPr>
            <w:color w:val="0563C1"/>
            <w:u w:val="single" w:color="0563C1"/>
          </w:rPr>
          <w:t>bute.gov.uk/publications</w:t>
        </w:r>
      </w:hyperlink>
      <w:hyperlink r:id="rId22">
        <w:r>
          <w:rPr>
            <w:color w:val="0563C1"/>
            <w:u w:val="single" w:color="0563C1"/>
          </w:rPr>
          <w:t>-</w:t>
        </w:r>
      </w:hyperlink>
      <w:hyperlink r:id="rId23">
        <w:r>
          <w:rPr>
            <w:color w:val="0563C1"/>
            <w:u w:val="single" w:color="0563C1"/>
          </w:rPr>
          <w:t>practice</w:t>
        </w:r>
      </w:hyperlink>
      <w:hyperlink r:id="rId24">
        <w:r>
          <w:rPr>
            <w:color w:val="0563C1"/>
            <w:u w:val="single" w:color="0563C1"/>
          </w:rPr>
          <w:t>-</w:t>
        </w:r>
      </w:hyperlink>
      <w:hyperlink r:id="rId25">
        <w:r>
          <w:rPr>
            <w:color w:val="0563C1"/>
            <w:u w:val="single" w:color="0563C1"/>
          </w:rPr>
          <w:t>and</w:t>
        </w:r>
      </w:hyperlink>
      <w:hyperlink r:id="rId26">
        <w:r>
          <w:rPr>
            <w:color w:val="0563C1"/>
            <w:u w:val="single" w:color="0563C1"/>
          </w:rPr>
          <w:t>-</w:t>
        </w:r>
      </w:hyperlink>
      <w:hyperlink r:id="rId27">
        <w:r>
          <w:rPr>
            <w:color w:val="0563C1"/>
            <w:u w:val="single" w:color="0563C1"/>
          </w:rPr>
          <w:t>guidance</w:t>
        </w:r>
      </w:hyperlink>
      <w:hyperlink r:id="rId28">
        <w:r>
          <w:t xml:space="preserve"> </w:t>
        </w:r>
      </w:hyperlink>
      <w:r>
        <w:t xml:space="preserve">  </w:t>
      </w:r>
    </w:p>
    <w:p w14:paraId="4107E303" w14:textId="77777777" w:rsidR="00503BE0" w:rsidRDefault="0011144D" w:rsidP="00436CCE">
      <w:pPr>
        <w:spacing w:after="0"/>
        <w:ind w:left="-5" w:right="1211"/>
      </w:pPr>
      <w:r>
        <w:t xml:space="preserve">Argyll and Bute </w:t>
      </w:r>
      <w:r w:rsidR="00436CCE">
        <w:t>Multi-Agency</w:t>
      </w:r>
      <w:r>
        <w:t xml:space="preserve"> Child Protection </w:t>
      </w:r>
      <w:r w:rsidR="00F40735">
        <w:t>procedures and information</w:t>
      </w:r>
    </w:p>
    <w:p w14:paraId="669CC786" w14:textId="77777777" w:rsidR="00503BE0" w:rsidRDefault="0011144D">
      <w:pPr>
        <w:spacing w:after="0" w:line="259" w:lineRule="auto"/>
        <w:ind w:left="0" w:firstLine="0"/>
      </w:pPr>
      <w:r>
        <w:t xml:space="preserve"> </w:t>
      </w:r>
    </w:p>
    <w:p w14:paraId="279F4CED" w14:textId="77777777" w:rsidR="00503BE0" w:rsidRDefault="0011144D">
      <w:pPr>
        <w:spacing w:after="0" w:line="259" w:lineRule="auto"/>
        <w:ind w:left="0" w:firstLine="0"/>
      </w:pPr>
      <w:r>
        <w:t xml:space="preserve"> </w:t>
      </w:r>
    </w:p>
    <w:p w14:paraId="2556F37F" w14:textId="77777777" w:rsidR="00503BE0" w:rsidRDefault="007C676D">
      <w:pPr>
        <w:spacing w:after="5" w:line="250" w:lineRule="auto"/>
        <w:ind w:left="-5"/>
      </w:pPr>
      <w:hyperlink r:id="rId29" w:history="1">
        <w:r>
          <w:rPr>
            <w:rStyle w:val="Hyperlink"/>
          </w:rPr>
          <w:t xml:space="preserve">GIRFEC resources - Getting it right for every child (GIRFEC) - </w:t>
        </w:r>
        <w:proofErr w:type="spellStart"/>
        <w:r>
          <w:rPr>
            <w:rStyle w:val="Hyperlink"/>
          </w:rPr>
          <w:t>gov.scot</w:t>
        </w:r>
        <w:proofErr w:type="spellEnd"/>
      </w:hyperlink>
      <w:hyperlink r:id="rId30">
        <w:r w:rsidR="0011144D">
          <w:t xml:space="preserve"> </w:t>
        </w:r>
      </w:hyperlink>
      <w:r w:rsidR="0011144D">
        <w:t xml:space="preserve"> </w:t>
      </w:r>
    </w:p>
    <w:p w14:paraId="13C808FC" w14:textId="77777777" w:rsidR="00503BE0" w:rsidRDefault="00F40735">
      <w:pPr>
        <w:spacing w:after="0"/>
        <w:ind w:left="-5"/>
      </w:pPr>
      <w:r>
        <w:t>National GIRFEC resources</w:t>
      </w:r>
    </w:p>
    <w:p w14:paraId="7C0D67B6" w14:textId="77777777" w:rsidR="00503BE0" w:rsidRDefault="0011144D">
      <w:pPr>
        <w:spacing w:after="0" w:line="259" w:lineRule="auto"/>
        <w:ind w:left="0" w:firstLine="0"/>
      </w:pPr>
      <w:r>
        <w:t xml:space="preserve"> </w:t>
      </w:r>
    </w:p>
    <w:p w14:paraId="2950ABDA" w14:textId="77777777" w:rsidR="00503BE0" w:rsidRDefault="0011144D">
      <w:pPr>
        <w:spacing w:after="0" w:line="259" w:lineRule="auto"/>
        <w:ind w:left="0" w:firstLine="0"/>
      </w:pPr>
      <w:r>
        <w:t xml:space="preserve"> </w:t>
      </w:r>
    </w:p>
    <w:p w14:paraId="16DD920E" w14:textId="77777777" w:rsidR="00503BE0" w:rsidRDefault="0011144D">
      <w:pPr>
        <w:spacing w:after="5" w:line="250" w:lineRule="auto"/>
        <w:ind w:left="-5"/>
      </w:pPr>
      <w:hyperlink r:id="rId31">
        <w:r>
          <w:rPr>
            <w:color w:val="0563C1"/>
            <w:u w:val="single" w:color="0563C1"/>
          </w:rPr>
          <w:t>Argyll and Bute Child Protection Committee</w:t>
        </w:r>
      </w:hyperlink>
      <w:hyperlink r:id="rId32">
        <w:r>
          <w:t xml:space="preserve"> </w:t>
        </w:r>
      </w:hyperlink>
      <w:r>
        <w:t xml:space="preserve"> </w:t>
      </w:r>
    </w:p>
    <w:p w14:paraId="4D38DDFB" w14:textId="77777777" w:rsidR="00355C80" w:rsidRDefault="00355C80" w:rsidP="00355C80">
      <w:pPr>
        <w:spacing w:after="0"/>
        <w:ind w:left="-5"/>
      </w:pPr>
      <w:r>
        <w:t>Argyll and Bute Annual report details, Learning and Development Strategy and Strat</w:t>
      </w:r>
      <w:r w:rsidR="00F40735">
        <w:t>egic Plan for Child Protection.</w:t>
      </w:r>
    </w:p>
    <w:p w14:paraId="19A8B72F" w14:textId="77777777" w:rsidR="00F40735" w:rsidRDefault="00F40735" w:rsidP="00355C80">
      <w:pPr>
        <w:spacing w:after="0"/>
        <w:ind w:left="-5"/>
      </w:pPr>
    </w:p>
    <w:p w14:paraId="7888471C" w14:textId="77777777" w:rsidR="00D3316E" w:rsidRDefault="00D3316E" w:rsidP="00355C80">
      <w:pPr>
        <w:spacing w:after="0"/>
        <w:ind w:left="-5"/>
      </w:pPr>
    </w:p>
    <w:p w14:paraId="1F1CF07D" w14:textId="77777777" w:rsidR="00F40735" w:rsidRDefault="00F40735" w:rsidP="00355C80">
      <w:pPr>
        <w:spacing w:after="0"/>
        <w:ind w:left="-5"/>
        <w:rPr>
          <w:rStyle w:val="Hyperlink"/>
        </w:rPr>
      </w:pPr>
      <w:hyperlink r:id="rId33" w:history="1">
        <w:r>
          <w:rPr>
            <w:rStyle w:val="Hyperlink"/>
          </w:rPr>
          <w:t>Child Protection Training | Argyll and Bute Council (argyll-bute.gov.uk)</w:t>
        </w:r>
      </w:hyperlink>
    </w:p>
    <w:p w14:paraId="3442B3DE" w14:textId="77777777" w:rsidR="00F40735" w:rsidRPr="00355C80" w:rsidRDefault="00F40735" w:rsidP="00355C80">
      <w:pPr>
        <w:spacing w:after="0"/>
        <w:ind w:left="-5"/>
      </w:pPr>
      <w:r>
        <w:t>Self-learning modules</w:t>
      </w:r>
    </w:p>
    <w:p w14:paraId="7DFB17EC" w14:textId="77777777" w:rsidR="00503BE0" w:rsidRDefault="00503BE0">
      <w:pPr>
        <w:spacing w:after="0" w:line="259" w:lineRule="auto"/>
        <w:ind w:left="0" w:firstLine="0"/>
      </w:pPr>
    </w:p>
    <w:sectPr w:rsidR="00503BE0">
      <w:headerReference w:type="even" r:id="rId34"/>
      <w:headerReference w:type="default" r:id="rId35"/>
      <w:footerReference w:type="even" r:id="rId36"/>
      <w:footerReference w:type="default" r:id="rId37"/>
      <w:headerReference w:type="first" r:id="rId38"/>
      <w:footerReference w:type="first" r:id="rId39"/>
      <w:pgSz w:w="11906" w:h="16838"/>
      <w:pgMar w:top="961" w:right="1463" w:bottom="1519"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45BB" w14:textId="77777777" w:rsidR="0096126B" w:rsidRDefault="0096126B">
      <w:pPr>
        <w:spacing w:after="0" w:line="240" w:lineRule="auto"/>
      </w:pPr>
      <w:r>
        <w:separator/>
      </w:r>
    </w:p>
  </w:endnote>
  <w:endnote w:type="continuationSeparator" w:id="0">
    <w:p w14:paraId="6446ABB8" w14:textId="77777777" w:rsidR="0096126B" w:rsidRDefault="0096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BF4D" w14:textId="77777777" w:rsidR="00503BE0" w:rsidRDefault="0011144D">
    <w:pPr>
      <w:tabs>
        <w:tab w:val="center" w:pos="4513"/>
        <w:tab w:val="right" w:pos="9003"/>
      </w:tabs>
      <w:spacing w:after="0" w:line="259" w:lineRule="auto"/>
      <w:ind w:left="0" w:right="-22"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70E0E5E" wp14:editId="0149F881">
              <wp:simplePos x="0" y="0"/>
              <wp:positionH relativeFrom="page">
                <wp:posOffset>304800</wp:posOffset>
              </wp:positionH>
              <wp:positionV relativeFrom="page">
                <wp:posOffset>10312908</wp:posOffset>
              </wp:positionV>
              <wp:extent cx="6952488" cy="76200"/>
              <wp:effectExtent l="0" t="0" r="0" b="0"/>
              <wp:wrapSquare wrapText="bothSides"/>
              <wp:docPr id="7978" name="Group 7978"/>
              <wp:cNvGraphicFramePr/>
              <a:graphic xmlns:a="http://schemas.openxmlformats.org/drawingml/2006/main">
                <a:graphicData uri="http://schemas.microsoft.com/office/word/2010/wordprocessingGroup">
                  <wpg:wgp>
                    <wpg:cNvGrpSpPr/>
                    <wpg:grpSpPr>
                      <a:xfrm>
                        <a:off x="0" y="0"/>
                        <a:ext cx="6952488" cy="76200"/>
                        <a:chOff x="0" y="0"/>
                        <a:chExt cx="6952488" cy="76200"/>
                      </a:xfrm>
                    </wpg:grpSpPr>
                    <wps:wsp>
                      <wps:cNvPr id="8282" name="Shape 8282"/>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83" name="Shape 8283"/>
                      <wps:cNvSpPr/>
                      <wps:spPr>
                        <a:xfrm>
                          <a:off x="76200" y="0"/>
                          <a:ext cx="6800088" cy="76200"/>
                        </a:xfrm>
                        <a:custGeom>
                          <a:avLst/>
                          <a:gdLst/>
                          <a:ahLst/>
                          <a:cxnLst/>
                          <a:rect l="0" t="0" r="0" b="0"/>
                          <a:pathLst>
                            <a:path w="6800088" h="76200">
                              <a:moveTo>
                                <a:pt x="0" y="0"/>
                              </a:moveTo>
                              <a:lnTo>
                                <a:pt x="6800088" y="0"/>
                              </a:lnTo>
                              <a:lnTo>
                                <a:pt x="6800088"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84" name="Shape 8284"/>
                      <wps:cNvSpPr/>
                      <wps:spPr>
                        <a:xfrm>
                          <a:off x="6876288"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978" style="width:547.44pt;height:6pt;position:absolute;mso-position-horizontal-relative:page;mso-position-horizontal:absolute;margin-left:24pt;mso-position-vertical-relative:page;margin-top:812.04pt;" coordsize="69524,762">
              <v:shape id="Shape 8285" style="position:absolute;width:762;height:762;left:0;top:0;" coordsize="76200,76200" path="m0,0l76200,0l76200,76200l0,76200l0,0">
                <v:stroke weight="0pt" endcap="flat" joinstyle="miter" miterlimit="10" on="false" color="#000000" opacity="0"/>
                <v:fill on="true" color="#ff0000"/>
              </v:shape>
              <v:shape id="Shape 8286" style="position:absolute;width:68000;height:762;left:762;top:0;" coordsize="6800088,76200" path="m0,0l6800088,0l6800088,76200l0,76200l0,0">
                <v:stroke weight="0pt" endcap="flat" joinstyle="miter" miterlimit="10" on="false" color="#000000" opacity="0"/>
                <v:fill on="true" color="#ff0000"/>
              </v:shape>
              <v:shape id="Shape 8287" style="position:absolute;width:762;height:762;left:68762;top:0;" coordsize="76200,76200" path="m0,0l76200,0l76200,76200l0,76200l0,0">
                <v:stroke weight="0pt" endcap="flat" joinstyle="miter" miterlimit="10" on="false" color="#000000" opacity="0"/>
                <v:fill on="true" color="#ff000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sz w:val="20"/>
      </w:rPr>
      <w:t>Updated August 2024</w:t>
    </w:r>
    <w:r>
      <w:rPr>
        <w:sz w:val="18"/>
      </w:rPr>
      <w:t xml:space="preserve"> </w:t>
    </w:r>
  </w:p>
  <w:p w14:paraId="4577D9EB" w14:textId="77777777" w:rsidR="00503BE0" w:rsidRDefault="0011144D">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B04F" w14:textId="3931A791" w:rsidR="00503BE0" w:rsidRDefault="0011144D">
    <w:pPr>
      <w:tabs>
        <w:tab w:val="center" w:pos="4513"/>
        <w:tab w:val="right" w:pos="9003"/>
      </w:tabs>
      <w:spacing w:after="0" w:line="259" w:lineRule="auto"/>
      <w:ind w:left="0" w:right="-22"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DCF23DD" wp14:editId="656603D9">
              <wp:simplePos x="0" y="0"/>
              <wp:positionH relativeFrom="page">
                <wp:posOffset>304800</wp:posOffset>
              </wp:positionH>
              <wp:positionV relativeFrom="page">
                <wp:posOffset>10312908</wp:posOffset>
              </wp:positionV>
              <wp:extent cx="6952488" cy="76200"/>
              <wp:effectExtent l="0" t="0" r="20320" b="19050"/>
              <wp:wrapSquare wrapText="bothSides"/>
              <wp:docPr id="7947" name="Group 7947"/>
              <wp:cNvGraphicFramePr/>
              <a:graphic xmlns:a="http://schemas.openxmlformats.org/drawingml/2006/main">
                <a:graphicData uri="http://schemas.microsoft.com/office/word/2010/wordprocessingGroup">
                  <wpg:wgp>
                    <wpg:cNvGrpSpPr/>
                    <wpg:grpSpPr>
                      <a:xfrm>
                        <a:off x="0" y="0"/>
                        <a:ext cx="6952488" cy="76200"/>
                        <a:chOff x="0" y="0"/>
                        <a:chExt cx="6952488" cy="76200"/>
                      </a:xfrm>
                      <a:solidFill>
                        <a:srgbClr val="0070C0"/>
                      </a:solidFill>
                    </wpg:grpSpPr>
                    <wps:wsp>
                      <wps:cNvPr id="8276" name="Shape 8276"/>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grpFill/>
                        <a:ln w="0" cap="flat">
                          <a:solidFill>
                            <a:srgbClr val="0070C0"/>
                          </a:solidFill>
                          <a:miter lim="127000"/>
                        </a:ln>
                      </wps:spPr>
                      <wps:style>
                        <a:lnRef idx="0">
                          <a:srgbClr val="000000">
                            <a:alpha val="0"/>
                          </a:srgbClr>
                        </a:lnRef>
                        <a:fillRef idx="1">
                          <a:srgbClr val="FF0000"/>
                        </a:fillRef>
                        <a:effectRef idx="0">
                          <a:scrgbClr r="0" g="0" b="0"/>
                        </a:effectRef>
                        <a:fontRef idx="none"/>
                      </wps:style>
                      <wps:bodyPr/>
                    </wps:wsp>
                    <wps:wsp>
                      <wps:cNvPr id="8277" name="Shape 8277"/>
                      <wps:cNvSpPr/>
                      <wps:spPr>
                        <a:xfrm>
                          <a:off x="76200" y="0"/>
                          <a:ext cx="6800088" cy="76200"/>
                        </a:xfrm>
                        <a:custGeom>
                          <a:avLst/>
                          <a:gdLst/>
                          <a:ahLst/>
                          <a:cxnLst/>
                          <a:rect l="0" t="0" r="0" b="0"/>
                          <a:pathLst>
                            <a:path w="6800088" h="76200">
                              <a:moveTo>
                                <a:pt x="0" y="0"/>
                              </a:moveTo>
                              <a:lnTo>
                                <a:pt x="6800088" y="0"/>
                              </a:lnTo>
                              <a:lnTo>
                                <a:pt x="6800088" y="76200"/>
                              </a:lnTo>
                              <a:lnTo>
                                <a:pt x="0" y="76200"/>
                              </a:lnTo>
                              <a:lnTo>
                                <a:pt x="0" y="0"/>
                              </a:lnTo>
                            </a:path>
                          </a:pathLst>
                        </a:custGeom>
                        <a:grpFill/>
                        <a:ln w="0" cap="flat">
                          <a:solidFill>
                            <a:srgbClr val="0070C0"/>
                          </a:solidFill>
                          <a:miter lim="127000"/>
                        </a:ln>
                      </wps:spPr>
                      <wps:style>
                        <a:lnRef idx="0">
                          <a:srgbClr val="000000">
                            <a:alpha val="0"/>
                          </a:srgbClr>
                        </a:lnRef>
                        <a:fillRef idx="1">
                          <a:srgbClr val="FF0000"/>
                        </a:fillRef>
                        <a:effectRef idx="0">
                          <a:scrgbClr r="0" g="0" b="0"/>
                        </a:effectRef>
                        <a:fontRef idx="none"/>
                      </wps:style>
                      <wps:bodyPr/>
                    </wps:wsp>
                    <wps:wsp>
                      <wps:cNvPr id="8278" name="Shape 8278"/>
                      <wps:cNvSpPr/>
                      <wps:spPr>
                        <a:xfrm>
                          <a:off x="6876288" y="0"/>
                          <a:ext cx="76200" cy="76200"/>
                        </a:xfrm>
                        <a:custGeom>
                          <a:avLst/>
                          <a:gdLst/>
                          <a:ahLst/>
                          <a:cxnLst/>
                          <a:rect l="0" t="0" r="0" b="0"/>
                          <a:pathLst>
                            <a:path w="76200" h="76200">
                              <a:moveTo>
                                <a:pt x="0" y="0"/>
                              </a:moveTo>
                              <a:lnTo>
                                <a:pt x="76200" y="0"/>
                              </a:lnTo>
                              <a:lnTo>
                                <a:pt x="76200" y="76200"/>
                              </a:lnTo>
                              <a:lnTo>
                                <a:pt x="0" y="76200"/>
                              </a:lnTo>
                              <a:lnTo>
                                <a:pt x="0" y="0"/>
                              </a:lnTo>
                            </a:path>
                          </a:pathLst>
                        </a:custGeom>
                        <a:grpFill/>
                        <a:ln w="0" cap="flat">
                          <a:solidFill>
                            <a:srgbClr val="0070C0"/>
                          </a:solidFill>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0F6C4B8A" id="Group 7947" o:spid="_x0000_s1026" style="position:absolute;margin-left:24pt;margin-top:812.05pt;width:547.45pt;height:6pt;z-index:251665408;mso-position-horizontal-relative:page;mso-position-vertical-relative:page" coordsize="6952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">
              <v:shape id="Shape 8276"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" path="m,l76200,r,76200l,76200,,e" filled="f" strokecolor="#0070c0" strokeweight="0">
                <v:stroke miterlimit="83231f" joinstyle="miter"/>
                <v:path arrowok="t" textboxrect="0,0,76200,76200"/>
              </v:shape>
              <v:shape id="Shape 8277" o:spid="_x0000_s1028" style="position:absolute;left:762;width:68000;height:762;visibility:visible;mso-wrap-style:square;v-text-anchor:top" coordsize="68000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" path="m,l6800088,r,76200l,76200,,e" filled="f" strokecolor="#0070c0" strokeweight="0">
                <v:stroke miterlimit="83231f" joinstyle="miter"/>
                <v:path arrowok="t" textboxrect="0,0,6800088,76200"/>
              </v:shape>
              <v:shape id="Shape 8278" o:spid="_x0000_s1029" style="position:absolute;left:687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" path="m,l76200,r,76200l,76200,,e" filled="f" strokecolor="#0070c0" strokeweight="0">
                <v:stroke miterlimit="83231f" joinstyle="miter"/>
                <v:path arrowok="t" textboxrect="0,0,76200,76200"/>
              </v:shape>
              <w10:wrap type="square" anchorx="page" anchory="page"/>
            </v:group>
          </w:pict>
        </mc:Fallback>
      </mc:AlternateConten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sidR="003E1AE1">
      <w:rPr>
        <w:sz w:val="20"/>
      </w:rPr>
      <w:t xml:space="preserve">Updated </w:t>
    </w:r>
    <w:r w:rsidR="00026035">
      <w:rPr>
        <w:sz w:val="20"/>
      </w:rPr>
      <w:t>November</w:t>
    </w:r>
    <w:r w:rsidR="003E1AE1">
      <w:rPr>
        <w:sz w:val="20"/>
      </w:rPr>
      <w:t xml:space="preserve"> 2025</w:t>
    </w:r>
  </w:p>
  <w:p w14:paraId="2B4A815F" w14:textId="77777777" w:rsidR="00503BE0" w:rsidRDefault="0011144D">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33AF" w14:textId="77777777" w:rsidR="00503BE0" w:rsidRDefault="0011144D">
    <w:pPr>
      <w:tabs>
        <w:tab w:val="center" w:pos="4513"/>
        <w:tab w:val="right" w:pos="9003"/>
      </w:tabs>
      <w:spacing w:after="0" w:line="259" w:lineRule="auto"/>
      <w:ind w:left="0" w:right="-22"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121230A" wp14:editId="2F4A1F62">
              <wp:simplePos x="0" y="0"/>
              <wp:positionH relativeFrom="page">
                <wp:posOffset>304800</wp:posOffset>
              </wp:positionH>
              <wp:positionV relativeFrom="page">
                <wp:posOffset>10312908</wp:posOffset>
              </wp:positionV>
              <wp:extent cx="6952488" cy="76200"/>
              <wp:effectExtent l="0" t="0" r="0" b="0"/>
              <wp:wrapSquare wrapText="bothSides"/>
              <wp:docPr id="7916" name="Group 7916"/>
              <wp:cNvGraphicFramePr/>
              <a:graphic xmlns:a="http://schemas.openxmlformats.org/drawingml/2006/main">
                <a:graphicData uri="http://schemas.microsoft.com/office/word/2010/wordprocessingGroup">
                  <wpg:wgp>
                    <wpg:cNvGrpSpPr/>
                    <wpg:grpSpPr>
                      <a:xfrm>
                        <a:off x="0" y="0"/>
                        <a:ext cx="6952488" cy="76200"/>
                        <a:chOff x="0" y="0"/>
                        <a:chExt cx="6952488" cy="76200"/>
                      </a:xfrm>
                    </wpg:grpSpPr>
                    <wps:wsp>
                      <wps:cNvPr id="8270" name="Shape 8270"/>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71" name="Shape 8271"/>
                      <wps:cNvSpPr/>
                      <wps:spPr>
                        <a:xfrm>
                          <a:off x="76200" y="0"/>
                          <a:ext cx="6800088" cy="76200"/>
                        </a:xfrm>
                        <a:custGeom>
                          <a:avLst/>
                          <a:gdLst/>
                          <a:ahLst/>
                          <a:cxnLst/>
                          <a:rect l="0" t="0" r="0" b="0"/>
                          <a:pathLst>
                            <a:path w="6800088" h="76200">
                              <a:moveTo>
                                <a:pt x="0" y="0"/>
                              </a:moveTo>
                              <a:lnTo>
                                <a:pt x="6800088" y="0"/>
                              </a:lnTo>
                              <a:lnTo>
                                <a:pt x="6800088"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72" name="Shape 8272"/>
                      <wps:cNvSpPr/>
                      <wps:spPr>
                        <a:xfrm>
                          <a:off x="6876288"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916" style="width:547.44pt;height:6pt;position:absolute;mso-position-horizontal-relative:page;mso-position-horizontal:absolute;margin-left:24pt;mso-position-vertical-relative:page;margin-top:812.04pt;" coordsize="69524,762">
              <v:shape id="Shape 8273" style="position:absolute;width:762;height:762;left:0;top:0;" coordsize="76200,76200" path="m0,0l76200,0l76200,76200l0,76200l0,0">
                <v:stroke weight="0pt" endcap="flat" joinstyle="miter" miterlimit="10" on="false" color="#000000" opacity="0"/>
                <v:fill on="true" color="#ff0000"/>
              </v:shape>
              <v:shape id="Shape 8274" style="position:absolute;width:68000;height:762;left:762;top:0;" coordsize="6800088,76200" path="m0,0l6800088,0l6800088,76200l0,76200l0,0">
                <v:stroke weight="0pt" endcap="flat" joinstyle="miter" miterlimit="10" on="false" color="#000000" opacity="0"/>
                <v:fill on="true" color="#ff0000"/>
              </v:shape>
              <v:shape id="Shape 8275" style="position:absolute;width:762;height:762;left:68762;top:0;" coordsize="76200,76200" path="m0,0l76200,0l76200,76200l0,76200l0,0">
                <v:stroke weight="0pt" endcap="flat" joinstyle="miter" miterlimit="10" on="false" color="#000000" opacity="0"/>
                <v:fill on="true" color="#ff000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sz w:val="20"/>
      </w:rPr>
      <w:t>Updated August 2024</w:t>
    </w:r>
    <w:r>
      <w:rPr>
        <w:sz w:val="18"/>
      </w:rPr>
      <w:t xml:space="preserve"> </w:t>
    </w:r>
  </w:p>
  <w:p w14:paraId="6686959E" w14:textId="77777777" w:rsidR="00503BE0" w:rsidRDefault="0011144D">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D13E" w14:textId="77777777" w:rsidR="0096126B" w:rsidRDefault="0096126B">
      <w:pPr>
        <w:spacing w:after="0" w:line="240" w:lineRule="auto"/>
      </w:pPr>
      <w:r>
        <w:separator/>
      </w:r>
    </w:p>
  </w:footnote>
  <w:footnote w:type="continuationSeparator" w:id="0">
    <w:p w14:paraId="36B4BBA6" w14:textId="77777777" w:rsidR="0096126B" w:rsidRDefault="00961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D3FC" w14:textId="77777777" w:rsidR="00503BE0" w:rsidRDefault="0011144D">
    <w:pPr>
      <w:spacing w:after="0" w:line="259" w:lineRule="auto"/>
      <w:ind w:left="-1440" w:right="1044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BB02B1" wp14:editId="46632D9F">
              <wp:simplePos x="0" y="0"/>
              <wp:positionH relativeFrom="page">
                <wp:posOffset>304800</wp:posOffset>
              </wp:positionH>
              <wp:positionV relativeFrom="page">
                <wp:posOffset>304800</wp:posOffset>
              </wp:positionV>
              <wp:extent cx="6952488" cy="76200"/>
              <wp:effectExtent l="0" t="0" r="0" b="0"/>
              <wp:wrapSquare wrapText="bothSides"/>
              <wp:docPr id="7958" name="Group 7958"/>
              <wp:cNvGraphicFramePr/>
              <a:graphic xmlns:a="http://schemas.openxmlformats.org/drawingml/2006/main">
                <a:graphicData uri="http://schemas.microsoft.com/office/word/2010/wordprocessingGroup">
                  <wpg:wgp>
                    <wpg:cNvGrpSpPr/>
                    <wpg:grpSpPr>
                      <a:xfrm>
                        <a:off x="0" y="0"/>
                        <a:ext cx="6952488" cy="76200"/>
                        <a:chOff x="0" y="0"/>
                        <a:chExt cx="6952488" cy="76200"/>
                      </a:xfrm>
                    </wpg:grpSpPr>
                    <wps:wsp>
                      <wps:cNvPr id="8260" name="Shape 8260"/>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61" name="Shape 8261"/>
                      <wps:cNvSpPr/>
                      <wps:spPr>
                        <a:xfrm>
                          <a:off x="76200" y="0"/>
                          <a:ext cx="6800088" cy="76200"/>
                        </a:xfrm>
                        <a:custGeom>
                          <a:avLst/>
                          <a:gdLst/>
                          <a:ahLst/>
                          <a:cxnLst/>
                          <a:rect l="0" t="0" r="0" b="0"/>
                          <a:pathLst>
                            <a:path w="6800088" h="76200">
                              <a:moveTo>
                                <a:pt x="0" y="0"/>
                              </a:moveTo>
                              <a:lnTo>
                                <a:pt x="6800088" y="0"/>
                              </a:lnTo>
                              <a:lnTo>
                                <a:pt x="6800088"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62" name="Shape 8262"/>
                      <wps:cNvSpPr/>
                      <wps:spPr>
                        <a:xfrm>
                          <a:off x="6876288"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958" style="width:547.44pt;height:6pt;position:absolute;mso-position-horizontal-relative:page;mso-position-horizontal:absolute;margin-left:24pt;mso-position-vertical-relative:page;margin-top:24pt;" coordsize="69524,762">
              <v:shape id="Shape 8263" style="position:absolute;width:762;height:762;left:0;top:0;" coordsize="76200,76200" path="m0,0l76200,0l76200,76200l0,76200l0,0">
                <v:stroke weight="0pt" endcap="flat" joinstyle="miter" miterlimit="10" on="false" color="#000000" opacity="0"/>
                <v:fill on="true" color="#ff0000"/>
              </v:shape>
              <v:shape id="Shape 8264" style="position:absolute;width:68000;height:762;left:762;top:0;" coordsize="6800088,76200" path="m0,0l6800088,0l6800088,76200l0,76200l0,0">
                <v:stroke weight="0pt" endcap="flat" joinstyle="miter" miterlimit="10" on="false" color="#000000" opacity="0"/>
                <v:fill on="true" color="#ff0000"/>
              </v:shape>
              <v:shape id="Shape 8265" style="position:absolute;width:762;height:762;left:68762;top:0;" coordsize="76200,76200" path="m0,0l76200,0l76200,76200l0,76200l0,0">
                <v:stroke weight="0pt" endcap="flat" joinstyle="miter" miterlimit="10" on="false" color="#000000" opacity="0"/>
                <v:fill on="true" color="#ff0000"/>
              </v:shape>
              <w10:wrap type="square"/>
            </v:group>
          </w:pict>
        </mc:Fallback>
      </mc:AlternateContent>
    </w:r>
  </w:p>
  <w:p w14:paraId="4EC92F1B" w14:textId="77777777" w:rsidR="00503BE0" w:rsidRDefault="0011144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5DA0720" wp14:editId="785032B5">
              <wp:simplePos x="0" y="0"/>
              <wp:positionH relativeFrom="page">
                <wp:posOffset>304800</wp:posOffset>
              </wp:positionH>
              <wp:positionV relativeFrom="page">
                <wp:posOffset>381000</wp:posOffset>
              </wp:positionV>
              <wp:extent cx="6952488" cy="9931908"/>
              <wp:effectExtent l="0" t="0" r="0" b="0"/>
              <wp:wrapNone/>
              <wp:docPr id="7962" name="Group 7962"/>
              <wp:cNvGraphicFramePr/>
              <a:graphic xmlns:a="http://schemas.openxmlformats.org/drawingml/2006/main">
                <a:graphicData uri="http://schemas.microsoft.com/office/word/2010/wordprocessingGroup">
                  <wpg:wgp>
                    <wpg:cNvGrpSpPr/>
                    <wpg:grpSpPr>
                      <a:xfrm>
                        <a:off x="0" y="0"/>
                        <a:ext cx="6952488" cy="9931908"/>
                        <a:chOff x="0" y="0"/>
                        <a:chExt cx="6952488" cy="9931908"/>
                      </a:xfrm>
                    </wpg:grpSpPr>
                    <wps:wsp>
                      <wps:cNvPr id="8266" name="Shape 8266"/>
                      <wps:cNvSpPr/>
                      <wps:spPr>
                        <a:xfrm>
                          <a:off x="0" y="0"/>
                          <a:ext cx="76200" cy="9931908"/>
                        </a:xfrm>
                        <a:custGeom>
                          <a:avLst/>
                          <a:gdLst/>
                          <a:ahLst/>
                          <a:cxnLst/>
                          <a:rect l="0" t="0" r="0" b="0"/>
                          <a:pathLst>
                            <a:path w="76200" h="9931908">
                              <a:moveTo>
                                <a:pt x="0" y="0"/>
                              </a:moveTo>
                              <a:lnTo>
                                <a:pt x="76200" y="0"/>
                              </a:lnTo>
                              <a:lnTo>
                                <a:pt x="76200" y="9931908"/>
                              </a:lnTo>
                              <a:lnTo>
                                <a:pt x="0" y="993190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67" name="Shape 8267"/>
                      <wps:cNvSpPr/>
                      <wps:spPr>
                        <a:xfrm>
                          <a:off x="6876288" y="0"/>
                          <a:ext cx="76200" cy="9931908"/>
                        </a:xfrm>
                        <a:custGeom>
                          <a:avLst/>
                          <a:gdLst/>
                          <a:ahLst/>
                          <a:cxnLst/>
                          <a:rect l="0" t="0" r="0" b="0"/>
                          <a:pathLst>
                            <a:path w="76200" h="9931908">
                              <a:moveTo>
                                <a:pt x="0" y="0"/>
                              </a:moveTo>
                              <a:lnTo>
                                <a:pt x="76200" y="0"/>
                              </a:lnTo>
                              <a:lnTo>
                                <a:pt x="76200" y="9931908"/>
                              </a:lnTo>
                              <a:lnTo>
                                <a:pt x="0" y="993190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962" style="width:547.44pt;height:782.04pt;position:absolute;z-index:-2147483648;mso-position-horizontal-relative:page;mso-position-horizontal:absolute;margin-left:24pt;mso-position-vertical-relative:page;margin-top:30pt;" coordsize="69524,99319">
              <v:shape id="Shape 8268" style="position:absolute;width:762;height:99319;left:0;top:0;" coordsize="76200,9931908" path="m0,0l76200,0l76200,9931908l0,9931908l0,0">
                <v:stroke weight="0pt" endcap="flat" joinstyle="miter" miterlimit="10" on="false" color="#000000" opacity="0"/>
                <v:fill on="true" color="#ff0000"/>
              </v:shape>
              <v:shape id="Shape 8269" style="position:absolute;width:762;height:99319;left:68762;top:0;" coordsize="76200,9931908" path="m0,0l76200,0l76200,9931908l0,9931908l0,0">
                <v:stroke weight="0pt" endcap="flat" joinstyle="miter" miterlimit="10" on="false" color="#000000" opacity="0"/>
                <v:fill on="true" color="#ff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DCA7" w14:textId="77777777" w:rsidR="00503BE0" w:rsidRDefault="0011144D">
    <w:pPr>
      <w:spacing w:after="0" w:line="259" w:lineRule="auto"/>
      <w:ind w:left="-1440" w:right="1044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7B65306" wp14:editId="6245B22F">
              <wp:simplePos x="0" y="0"/>
              <wp:positionH relativeFrom="page">
                <wp:posOffset>304800</wp:posOffset>
              </wp:positionH>
              <wp:positionV relativeFrom="page">
                <wp:posOffset>304800</wp:posOffset>
              </wp:positionV>
              <wp:extent cx="6952488" cy="76200"/>
              <wp:effectExtent l="0" t="0" r="20320" b="19050"/>
              <wp:wrapSquare wrapText="bothSides"/>
              <wp:docPr id="7927" name="Group 7927"/>
              <wp:cNvGraphicFramePr/>
              <a:graphic xmlns:a="http://schemas.openxmlformats.org/drawingml/2006/main">
                <a:graphicData uri="http://schemas.microsoft.com/office/word/2010/wordprocessingGroup">
                  <wpg:wgp>
                    <wpg:cNvGrpSpPr/>
                    <wpg:grpSpPr>
                      <a:xfrm>
                        <a:off x="0" y="0"/>
                        <a:ext cx="6952488" cy="76200"/>
                        <a:chOff x="0" y="0"/>
                        <a:chExt cx="6952488" cy="76200"/>
                      </a:xfrm>
                      <a:solidFill>
                        <a:srgbClr val="0070C0"/>
                      </a:solidFill>
                    </wpg:grpSpPr>
                    <wps:wsp>
                      <wps:cNvPr id="8250" name="Shape 8250"/>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grpFill/>
                        <a:ln w="0" cap="flat">
                          <a:solidFill>
                            <a:srgbClr val="0070C0"/>
                          </a:solidFill>
                          <a:miter lim="127000"/>
                        </a:ln>
                      </wps:spPr>
                      <wps:style>
                        <a:lnRef idx="0">
                          <a:srgbClr val="000000">
                            <a:alpha val="0"/>
                          </a:srgbClr>
                        </a:lnRef>
                        <a:fillRef idx="1">
                          <a:srgbClr val="FF0000"/>
                        </a:fillRef>
                        <a:effectRef idx="0">
                          <a:scrgbClr r="0" g="0" b="0"/>
                        </a:effectRef>
                        <a:fontRef idx="none"/>
                      </wps:style>
                      <wps:bodyPr/>
                    </wps:wsp>
                    <wps:wsp>
                      <wps:cNvPr id="8251" name="Shape 8251"/>
                      <wps:cNvSpPr/>
                      <wps:spPr>
                        <a:xfrm>
                          <a:off x="76200" y="0"/>
                          <a:ext cx="6800088" cy="76200"/>
                        </a:xfrm>
                        <a:custGeom>
                          <a:avLst/>
                          <a:gdLst/>
                          <a:ahLst/>
                          <a:cxnLst/>
                          <a:rect l="0" t="0" r="0" b="0"/>
                          <a:pathLst>
                            <a:path w="6800088" h="76200">
                              <a:moveTo>
                                <a:pt x="0" y="0"/>
                              </a:moveTo>
                              <a:lnTo>
                                <a:pt x="6800088" y="0"/>
                              </a:lnTo>
                              <a:lnTo>
                                <a:pt x="6800088" y="76200"/>
                              </a:lnTo>
                              <a:lnTo>
                                <a:pt x="0" y="76200"/>
                              </a:lnTo>
                              <a:lnTo>
                                <a:pt x="0" y="0"/>
                              </a:lnTo>
                            </a:path>
                          </a:pathLst>
                        </a:custGeom>
                        <a:grpFill/>
                        <a:ln w="0" cap="flat">
                          <a:solidFill>
                            <a:srgbClr val="0070C0"/>
                          </a:solidFill>
                          <a:miter lim="127000"/>
                        </a:ln>
                      </wps:spPr>
                      <wps:style>
                        <a:lnRef idx="0">
                          <a:srgbClr val="000000">
                            <a:alpha val="0"/>
                          </a:srgbClr>
                        </a:lnRef>
                        <a:fillRef idx="1">
                          <a:srgbClr val="FF0000"/>
                        </a:fillRef>
                        <a:effectRef idx="0">
                          <a:scrgbClr r="0" g="0" b="0"/>
                        </a:effectRef>
                        <a:fontRef idx="none"/>
                      </wps:style>
                      <wps:bodyPr/>
                    </wps:wsp>
                    <wps:wsp>
                      <wps:cNvPr id="8252" name="Shape 8252"/>
                      <wps:cNvSpPr/>
                      <wps:spPr>
                        <a:xfrm>
                          <a:off x="6876288" y="0"/>
                          <a:ext cx="76200" cy="76200"/>
                        </a:xfrm>
                        <a:custGeom>
                          <a:avLst/>
                          <a:gdLst/>
                          <a:ahLst/>
                          <a:cxnLst/>
                          <a:rect l="0" t="0" r="0" b="0"/>
                          <a:pathLst>
                            <a:path w="76200" h="76200">
                              <a:moveTo>
                                <a:pt x="0" y="0"/>
                              </a:moveTo>
                              <a:lnTo>
                                <a:pt x="76200" y="0"/>
                              </a:lnTo>
                              <a:lnTo>
                                <a:pt x="76200" y="76200"/>
                              </a:lnTo>
                              <a:lnTo>
                                <a:pt x="0" y="76200"/>
                              </a:lnTo>
                              <a:lnTo>
                                <a:pt x="0" y="0"/>
                              </a:lnTo>
                            </a:path>
                          </a:pathLst>
                        </a:custGeom>
                        <a:grpFill/>
                        <a:ln w="0" cap="flat">
                          <a:solidFill>
                            <a:srgbClr val="0070C0"/>
                          </a:solidFill>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4BEA3A0D" id="Group 7927" o:spid="_x0000_s1026" style="position:absolute;margin-left:24pt;margin-top:24pt;width:547.45pt;height:6pt;z-index:251660288;mso-position-horizontal-relative:page;mso-position-vertical-relative:page" coordsize="6952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">
              <v:shape id="Shape 8250" o:spid="_x0000_s1027" style="position:absolute;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" path="m,l76200,r,76200l,76200,,e" filled="f" strokecolor="#0070c0" strokeweight="0">
                <v:stroke miterlimit="83231f" joinstyle="miter"/>
                <v:path arrowok="t" textboxrect="0,0,76200,76200"/>
              </v:shape>
              <v:shape id="Shape 8251" o:spid="_x0000_s1028" style="position:absolute;left:762;width:68000;height:762;visibility:visible;mso-wrap-style:square;v-text-anchor:top" coordsize="68000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" path="m,l6800088,r,76200l,76200,,e" filled="f" strokecolor="#0070c0" strokeweight="0">
                <v:stroke miterlimit="83231f" joinstyle="miter"/>
                <v:path arrowok="t" textboxrect="0,0,6800088,76200"/>
              </v:shape>
              <v:shape id="Shape 8252" o:spid="_x0000_s1029" style="position:absolute;left:687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" path="m,l76200,r,76200l,76200,,e" filled="f" strokecolor="#0070c0" strokeweight="0">
                <v:stroke miterlimit="83231f" joinstyle="miter"/>
                <v:path arrowok="t" textboxrect="0,0,76200,76200"/>
              </v:shape>
              <w10:wrap type="square" anchorx="page" anchory="page"/>
            </v:group>
          </w:pict>
        </mc:Fallback>
      </mc:AlternateContent>
    </w:r>
  </w:p>
  <w:p w14:paraId="7678EFF2" w14:textId="77777777" w:rsidR="00503BE0" w:rsidRDefault="0011144D">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EA18C02" wp14:editId="44CB504E">
              <wp:simplePos x="0" y="0"/>
              <wp:positionH relativeFrom="page">
                <wp:posOffset>304800</wp:posOffset>
              </wp:positionH>
              <wp:positionV relativeFrom="page">
                <wp:posOffset>381000</wp:posOffset>
              </wp:positionV>
              <wp:extent cx="6952488" cy="9931908"/>
              <wp:effectExtent l="0" t="0" r="20320" b="12700"/>
              <wp:wrapNone/>
              <wp:docPr id="7931" name="Group 7931"/>
              <wp:cNvGraphicFramePr/>
              <a:graphic xmlns:a="http://schemas.openxmlformats.org/drawingml/2006/main">
                <a:graphicData uri="http://schemas.microsoft.com/office/word/2010/wordprocessingGroup">
                  <wpg:wgp>
                    <wpg:cNvGrpSpPr/>
                    <wpg:grpSpPr>
                      <a:xfrm>
                        <a:off x="0" y="0"/>
                        <a:ext cx="6952488" cy="9931908"/>
                        <a:chOff x="0" y="0"/>
                        <a:chExt cx="6952488" cy="9931908"/>
                      </a:xfrm>
                      <a:solidFill>
                        <a:srgbClr val="0070C0"/>
                      </a:solidFill>
                    </wpg:grpSpPr>
                    <wps:wsp>
                      <wps:cNvPr id="8256" name="Shape 8256"/>
                      <wps:cNvSpPr/>
                      <wps:spPr>
                        <a:xfrm>
                          <a:off x="0" y="0"/>
                          <a:ext cx="76200" cy="9931908"/>
                        </a:xfrm>
                        <a:custGeom>
                          <a:avLst/>
                          <a:gdLst/>
                          <a:ahLst/>
                          <a:cxnLst/>
                          <a:rect l="0" t="0" r="0" b="0"/>
                          <a:pathLst>
                            <a:path w="76200" h="9931908">
                              <a:moveTo>
                                <a:pt x="0" y="0"/>
                              </a:moveTo>
                              <a:lnTo>
                                <a:pt x="76200" y="0"/>
                              </a:lnTo>
                              <a:lnTo>
                                <a:pt x="76200" y="9931908"/>
                              </a:lnTo>
                              <a:lnTo>
                                <a:pt x="0" y="9931908"/>
                              </a:lnTo>
                              <a:lnTo>
                                <a:pt x="0" y="0"/>
                              </a:lnTo>
                            </a:path>
                          </a:pathLst>
                        </a:custGeom>
                        <a:grpFill/>
                        <a:ln w="0" cap="flat">
                          <a:solidFill>
                            <a:srgbClr val="0070C0"/>
                          </a:solidFill>
                          <a:miter lim="127000"/>
                        </a:ln>
                      </wps:spPr>
                      <wps:style>
                        <a:lnRef idx="0">
                          <a:srgbClr val="000000">
                            <a:alpha val="0"/>
                          </a:srgbClr>
                        </a:lnRef>
                        <a:fillRef idx="1">
                          <a:srgbClr val="FF0000"/>
                        </a:fillRef>
                        <a:effectRef idx="0">
                          <a:scrgbClr r="0" g="0" b="0"/>
                        </a:effectRef>
                        <a:fontRef idx="none"/>
                      </wps:style>
                      <wps:bodyPr/>
                    </wps:wsp>
                    <wps:wsp>
                      <wps:cNvPr id="8257" name="Shape 8257"/>
                      <wps:cNvSpPr/>
                      <wps:spPr>
                        <a:xfrm>
                          <a:off x="6876288" y="0"/>
                          <a:ext cx="76200" cy="9931908"/>
                        </a:xfrm>
                        <a:custGeom>
                          <a:avLst/>
                          <a:gdLst/>
                          <a:ahLst/>
                          <a:cxnLst/>
                          <a:rect l="0" t="0" r="0" b="0"/>
                          <a:pathLst>
                            <a:path w="76200" h="9931908">
                              <a:moveTo>
                                <a:pt x="0" y="0"/>
                              </a:moveTo>
                              <a:lnTo>
                                <a:pt x="76200" y="0"/>
                              </a:lnTo>
                              <a:lnTo>
                                <a:pt x="76200" y="9931908"/>
                              </a:lnTo>
                              <a:lnTo>
                                <a:pt x="0" y="9931908"/>
                              </a:lnTo>
                              <a:lnTo>
                                <a:pt x="0" y="0"/>
                              </a:lnTo>
                            </a:path>
                          </a:pathLst>
                        </a:custGeom>
                        <a:grpFill/>
                        <a:ln w="0" cap="flat">
                          <a:solidFill>
                            <a:srgbClr val="0070C0"/>
                          </a:solidFill>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4634FFF4" id="Group 7931" o:spid="_x0000_s1026" style="position:absolute;margin-left:24pt;margin-top:30pt;width:547.45pt;height:782.05pt;z-index:-251655168;mso-position-horizontal-relative:page;mso-position-vertical-relative:page" coordsize="69524,9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">
              <v:shape id="Shape 8256" o:spid="_x0000_s1027" style="position:absolute;width:762;height:99319;visibility:visible;mso-wrap-style:square;v-text-anchor:top" coordsize="76200,993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" path="m,l76200,r,9931908l,9931908,,e" filled="f" strokecolor="#0070c0" strokeweight="0">
                <v:stroke miterlimit="83231f" joinstyle="miter"/>
                <v:path arrowok="t" textboxrect="0,0,76200,9931908"/>
              </v:shape>
              <v:shape id="Shape 8257" o:spid="_x0000_s1028" style="position:absolute;left:68762;width:762;height:99319;visibility:visible;mso-wrap-style:square;v-text-anchor:top" coordsize="76200,993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" path="m,l76200,r,9931908l,9931908,,e" filled="f" strokecolor="#0070c0" strokeweight="0">
                <v:stroke miterlimit="83231f" joinstyle="miter"/>
                <v:path arrowok="t" textboxrect="0,0,76200,993190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68B6" w14:textId="77777777" w:rsidR="00503BE0" w:rsidRDefault="0011144D">
    <w:pPr>
      <w:spacing w:after="0" w:line="259" w:lineRule="auto"/>
      <w:ind w:left="-1440" w:right="1044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B2BA88C" wp14:editId="44EDCAF1">
              <wp:simplePos x="0" y="0"/>
              <wp:positionH relativeFrom="page">
                <wp:posOffset>304800</wp:posOffset>
              </wp:positionH>
              <wp:positionV relativeFrom="page">
                <wp:posOffset>304800</wp:posOffset>
              </wp:positionV>
              <wp:extent cx="6952488" cy="76200"/>
              <wp:effectExtent l="0" t="0" r="0" b="0"/>
              <wp:wrapSquare wrapText="bothSides"/>
              <wp:docPr id="7896" name="Group 7896"/>
              <wp:cNvGraphicFramePr/>
              <a:graphic xmlns:a="http://schemas.openxmlformats.org/drawingml/2006/main">
                <a:graphicData uri="http://schemas.microsoft.com/office/word/2010/wordprocessingGroup">
                  <wpg:wgp>
                    <wpg:cNvGrpSpPr/>
                    <wpg:grpSpPr>
                      <a:xfrm>
                        <a:off x="0" y="0"/>
                        <a:ext cx="6952488" cy="76200"/>
                        <a:chOff x="0" y="0"/>
                        <a:chExt cx="6952488" cy="76200"/>
                      </a:xfrm>
                    </wpg:grpSpPr>
                    <wps:wsp>
                      <wps:cNvPr id="8240" name="Shape 8240"/>
                      <wps:cNvSpPr/>
                      <wps:spPr>
                        <a:xfrm>
                          <a:off x="0"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41" name="Shape 8241"/>
                      <wps:cNvSpPr/>
                      <wps:spPr>
                        <a:xfrm>
                          <a:off x="76200" y="0"/>
                          <a:ext cx="6800088" cy="76200"/>
                        </a:xfrm>
                        <a:custGeom>
                          <a:avLst/>
                          <a:gdLst/>
                          <a:ahLst/>
                          <a:cxnLst/>
                          <a:rect l="0" t="0" r="0" b="0"/>
                          <a:pathLst>
                            <a:path w="6800088" h="76200">
                              <a:moveTo>
                                <a:pt x="0" y="0"/>
                              </a:moveTo>
                              <a:lnTo>
                                <a:pt x="6800088" y="0"/>
                              </a:lnTo>
                              <a:lnTo>
                                <a:pt x="6800088"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42" name="Shape 8242"/>
                      <wps:cNvSpPr/>
                      <wps:spPr>
                        <a:xfrm>
                          <a:off x="6876288" y="0"/>
                          <a:ext cx="76200" cy="76200"/>
                        </a:xfrm>
                        <a:custGeom>
                          <a:avLst/>
                          <a:gdLst/>
                          <a:ahLst/>
                          <a:cxnLst/>
                          <a:rect l="0" t="0" r="0" b="0"/>
                          <a:pathLst>
                            <a:path w="76200" h="76200">
                              <a:moveTo>
                                <a:pt x="0" y="0"/>
                              </a:moveTo>
                              <a:lnTo>
                                <a:pt x="76200" y="0"/>
                              </a:lnTo>
                              <a:lnTo>
                                <a:pt x="76200" y="76200"/>
                              </a:lnTo>
                              <a:lnTo>
                                <a:pt x="0" y="762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896" style="width:547.44pt;height:6pt;position:absolute;mso-position-horizontal-relative:page;mso-position-horizontal:absolute;margin-left:24pt;mso-position-vertical-relative:page;margin-top:24pt;" coordsize="69524,762">
              <v:shape id="Shape 8243" style="position:absolute;width:762;height:762;left:0;top:0;" coordsize="76200,76200" path="m0,0l76200,0l76200,76200l0,76200l0,0">
                <v:stroke weight="0pt" endcap="flat" joinstyle="miter" miterlimit="10" on="false" color="#000000" opacity="0"/>
                <v:fill on="true" color="#ff0000"/>
              </v:shape>
              <v:shape id="Shape 8244" style="position:absolute;width:68000;height:762;left:762;top:0;" coordsize="6800088,76200" path="m0,0l6800088,0l6800088,76200l0,76200l0,0">
                <v:stroke weight="0pt" endcap="flat" joinstyle="miter" miterlimit="10" on="false" color="#000000" opacity="0"/>
                <v:fill on="true" color="#ff0000"/>
              </v:shape>
              <v:shape id="Shape 8245" style="position:absolute;width:762;height:762;left:68762;top:0;" coordsize="76200,76200" path="m0,0l76200,0l76200,76200l0,76200l0,0">
                <v:stroke weight="0pt" endcap="flat" joinstyle="miter" miterlimit="10" on="false" color="#000000" opacity="0"/>
                <v:fill on="true" color="#ff0000"/>
              </v:shape>
              <w10:wrap type="square"/>
            </v:group>
          </w:pict>
        </mc:Fallback>
      </mc:AlternateContent>
    </w:r>
  </w:p>
  <w:p w14:paraId="69C9D9F1" w14:textId="77777777" w:rsidR="00503BE0" w:rsidRDefault="0011144D">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18F4F59" wp14:editId="21E3F455">
              <wp:simplePos x="0" y="0"/>
              <wp:positionH relativeFrom="page">
                <wp:posOffset>304800</wp:posOffset>
              </wp:positionH>
              <wp:positionV relativeFrom="page">
                <wp:posOffset>381000</wp:posOffset>
              </wp:positionV>
              <wp:extent cx="6952488" cy="9931908"/>
              <wp:effectExtent l="0" t="0" r="0" b="0"/>
              <wp:wrapNone/>
              <wp:docPr id="7900" name="Group 7900"/>
              <wp:cNvGraphicFramePr/>
              <a:graphic xmlns:a="http://schemas.openxmlformats.org/drawingml/2006/main">
                <a:graphicData uri="http://schemas.microsoft.com/office/word/2010/wordprocessingGroup">
                  <wpg:wgp>
                    <wpg:cNvGrpSpPr/>
                    <wpg:grpSpPr>
                      <a:xfrm>
                        <a:off x="0" y="0"/>
                        <a:ext cx="6952488" cy="9931908"/>
                        <a:chOff x="0" y="0"/>
                        <a:chExt cx="6952488" cy="9931908"/>
                      </a:xfrm>
                    </wpg:grpSpPr>
                    <wps:wsp>
                      <wps:cNvPr id="8246" name="Shape 8246"/>
                      <wps:cNvSpPr/>
                      <wps:spPr>
                        <a:xfrm>
                          <a:off x="0" y="0"/>
                          <a:ext cx="76200" cy="9931908"/>
                        </a:xfrm>
                        <a:custGeom>
                          <a:avLst/>
                          <a:gdLst/>
                          <a:ahLst/>
                          <a:cxnLst/>
                          <a:rect l="0" t="0" r="0" b="0"/>
                          <a:pathLst>
                            <a:path w="76200" h="9931908">
                              <a:moveTo>
                                <a:pt x="0" y="0"/>
                              </a:moveTo>
                              <a:lnTo>
                                <a:pt x="76200" y="0"/>
                              </a:lnTo>
                              <a:lnTo>
                                <a:pt x="76200" y="9931908"/>
                              </a:lnTo>
                              <a:lnTo>
                                <a:pt x="0" y="993190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47" name="Shape 8247"/>
                      <wps:cNvSpPr/>
                      <wps:spPr>
                        <a:xfrm>
                          <a:off x="6876288" y="0"/>
                          <a:ext cx="76200" cy="9931908"/>
                        </a:xfrm>
                        <a:custGeom>
                          <a:avLst/>
                          <a:gdLst/>
                          <a:ahLst/>
                          <a:cxnLst/>
                          <a:rect l="0" t="0" r="0" b="0"/>
                          <a:pathLst>
                            <a:path w="76200" h="9931908">
                              <a:moveTo>
                                <a:pt x="0" y="0"/>
                              </a:moveTo>
                              <a:lnTo>
                                <a:pt x="76200" y="0"/>
                              </a:lnTo>
                              <a:lnTo>
                                <a:pt x="76200" y="9931908"/>
                              </a:lnTo>
                              <a:lnTo>
                                <a:pt x="0" y="993190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900" style="width:547.44pt;height:782.04pt;position:absolute;z-index:-2147483648;mso-position-horizontal-relative:page;mso-position-horizontal:absolute;margin-left:24pt;mso-position-vertical-relative:page;margin-top:30pt;" coordsize="69524,99319">
              <v:shape id="Shape 8248" style="position:absolute;width:762;height:99319;left:0;top:0;" coordsize="76200,9931908" path="m0,0l76200,0l76200,9931908l0,9931908l0,0">
                <v:stroke weight="0pt" endcap="flat" joinstyle="miter" miterlimit="10" on="false" color="#000000" opacity="0"/>
                <v:fill on="true" color="#ff0000"/>
              </v:shape>
              <v:shape id="Shape 8249" style="position:absolute;width:762;height:99319;left:68762;top:0;" coordsize="76200,9931908" path="m0,0l76200,0l76200,9931908l0,9931908l0,0">
                <v:stroke weight="0pt" endcap="flat" joinstyle="miter" miterlimit="10" on="false" color="#000000" opacity="0"/>
                <v:fill on="true" color="#ff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7193C"/>
    <w:multiLevelType w:val="hybridMultilevel"/>
    <w:tmpl w:val="ABDEE446"/>
    <w:lvl w:ilvl="0" w:tplc="DF8CC2EA">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10A8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082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2458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ED05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7016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5277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EAE7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3A07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1B7845"/>
    <w:multiLevelType w:val="hybridMultilevel"/>
    <w:tmpl w:val="72688798"/>
    <w:lvl w:ilvl="0" w:tplc="7B8E6CC8">
      <w:start w:val="1"/>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7A6D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781D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5A22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E0B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5242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4C1F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E4B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1455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7475E9"/>
    <w:multiLevelType w:val="hybridMultilevel"/>
    <w:tmpl w:val="8DEC395C"/>
    <w:lvl w:ilvl="0" w:tplc="EBEC4496">
      <w:start w:val="2"/>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063E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1AFA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7667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802F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5C40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EA91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A2D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2DA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9812E8"/>
    <w:multiLevelType w:val="hybridMultilevel"/>
    <w:tmpl w:val="28FA8116"/>
    <w:lvl w:ilvl="0" w:tplc="C6E608E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6EA7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D4D2E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B214F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00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D01CA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2CE7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84963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62D61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00462269">
    <w:abstractNumId w:val="1"/>
  </w:num>
  <w:num w:numId="2" w16cid:durableId="1195460843">
    <w:abstractNumId w:val="3"/>
  </w:num>
  <w:num w:numId="3" w16cid:durableId="1024790426">
    <w:abstractNumId w:val="0"/>
  </w:num>
  <w:num w:numId="4" w16cid:durableId="136513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E0"/>
    <w:rsid w:val="00026035"/>
    <w:rsid w:val="00061198"/>
    <w:rsid w:val="0011144D"/>
    <w:rsid w:val="00141AE2"/>
    <w:rsid w:val="00355C80"/>
    <w:rsid w:val="003D3B05"/>
    <w:rsid w:val="003E1AE1"/>
    <w:rsid w:val="00427A04"/>
    <w:rsid w:val="00427F39"/>
    <w:rsid w:val="00436CCE"/>
    <w:rsid w:val="00503BE0"/>
    <w:rsid w:val="005312E2"/>
    <w:rsid w:val="00696142"/>
    <w:rsid w:val="00701E40"/>
    <w:rsid w:val="00705C02"/>
    <w:rsid w:val="007C676D"/>
    <w:rsid w:val="008A4D89"/>
    <w:rsid w:val="008A5FF7"/>
    <w:rsid w:val="0096126B"/>
    <w:rsid w:val="00981494"/>
    <w:rsid w:val="009F31B8"/>
    <w:rsid w:val="00A54D06"/>
    <w:rsid w:val="00A75EE3"/>
    <w:rsid w:val="00A87F76"/>
    <w:rsid w:val="00AA7B7A"/>
    <w:rsid w:val="00AE4902"/>
    <w:rsid w:val="00B24F08"/>
    <w:rsid w:val="00BC091F"/>
    <w:rsid w:val="00D027D7"/>
    <w:rsid w:val="00D3316E"/>
    <w:rsid w:val="00D430B6"/>
    <w:rsid w:val="00DB7771"/>
    <w:rsid w:val="00E96903"/>
    <w:rsid w:val="00EE7297"/>
    <w:rsid w:val="00F40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0D91B"/>
  <w15:docId w15:val="{8CECEB51-6AEB-4E20-9635-65B96678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68"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A75EE3"/>
    <w:pPr>
      <w:widowControl w:val="0"/>
      <w:autoSpaceDE w:val="0"/>
      <w:autoSpaceDN w:val="0"/>
      <w:spacing w:after="0" w:line="240" w:lineRule="auto"/>
      <w:ind w:left="0" w:firstLine="0"/>
    </w:pPr>
    <w:rPr>
      <w:color w:val="auto"/>
      <w:szCs w:val="24"/>
      <w:lang w:val="en-US" w:eastAsia="en-US"/>
    </w:rPr>
  </w:style>
  <w:style w:type="character" w:customStyle="1" w:styleId="BodyTextChar">
    <w:name w:val="Body Text Char"/>
    <w:basedOn w:val="DefaultParagraphFont"/>
    <w:link w:val="BodyText"/>
    <w:uiPriority w:val="1"/>
    <w:rsid w:val="00A75EE3"/>
    <w:rPr>
      <w:rFonts w:ascii="Arial" w:eastAsia="Arial" w:hAnsi="Arial" w:cs="Arial"/>
      <w:sz w:val="24"/>
      <w:szCs w:val="24"/>
      <w:lang w:val="en-US" w:eastAsia="en-US"/>
    </w:rPr>
  </w:style>
  <w:style w:type="character" w:styleId="Hyperlink">
    <w:name w:val="Hyperlink"/>
    <w:basedOn w:val="DefaultParagraphFont"/>
    <w:uiPriority w:val="99"/>
    <w:unhideWhenUsed/>
    <w:rsid w:val="00A75EE3"/>
    <w:rPr>
      <w:color w:val="0563C1" w:themeColor="hyperlink"/>
      <w:u w:val="single"/>
    </w:rPr>
  </w:style>
  <w:style w:type="paragraph" w:styleId="ListParagraph">
    <w:name w:val="List Paragraph"/>
    <w:basedOn w:val="Normal"/>
    <w:uiPriority w:val="34"/>
    <w:qFormat/>
    <w:rsid w:val="00696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scot/publications/national-risk-framework-support-assessment-children-young-people/" TargetMode="External"/><Relationship Id="rId18" Type="http://schemas.openxmlformats.org/officeDocument/2006/relationships/hyperlink" Target="https://www.argyll-bute.gov.uk/publications-practice-and-guidance" TargetMode="External"/><Relationship Id="rId26" Type="http://schemas.openxmlformats.org/officeDocument/2006/relationships/hyperlink" Target="https://www.argyll-bute.gov.uk/publications-practice-and-guidance" TargetMode="External"/><Relationship Id="rId39" Type="http://schemas.openxmlformats.org/officeDocument/2006/relationships/footer" Target="footer3.xml"/><Relationship Id="rId21" Type="http://schemas.openxmlformats.org/officeDocument/2006/relationships/hyperlink" Target="https://www.argyll-bute.gov.uk/publications-practice-and-guidance" TargetMode="Externa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argyll-bute.gov.uk/publications-practice-and-guidance" TargetMode="External"/><Relationship Id="rId20" Type="http://schemas.openxmlformats.org/officeDocument/2006/relationships/hyperlink" Target="https://www.argyll-bute.gov.uk/publications-practice-and-guidance" TargetMode="External"/><Relationship Id="rId29" Type="http://schemas.openxmlformats.org/officeDocument/2006/relationships/hyperlink" Target="https://www.gov.scot/policies/girfec/girfec-resourc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publications/national-risk-framework-support-assessment-children-young-people/" TargetMode="External"/><Relationship Id="rId24" Type="http://schemas.openxmlformats.org/officeDocument/2006/relationships/hyperlink" Target="https://www.argyll-bute.gov.uk/publications-practice-and-guidance" TargetMode="External"/><Relationship Id="rId32" Type="http://schemas.openxmlformats.org/officeDocument/2006/relationships/hyperlink" Target="https://www.argyll-bute.gov.uk/social-care-and-health/argyll-and-bute-child-protection-committe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rgyll-bute.gov.uk/publications-practice-and-guidance" TargetMode="External"/><Relationship Id="rId23" Type="http://schemas.openxmlformats.org/officeDocument/2006/relationships/hyperlink" Target="https://www.argyll-bute.gov.uk/publications-practice-and-guidance" TargetMode="External"/><Relationship Id="rId28" Type="http://schemas.openxmlformats.org/officeDocument/2006/relationships/hyperlink" Target="https://www.argyll-bute.gov.uk/publications-practice-and-guidance" TargetMode="External"/><Relationship Id="rId36" Type="http://schemas.openxmlformats.org/officeDocument/2006/relationships/footer" Target="footer1.xml"/><Relationship Id="rId10" Type="http://schemas.openxmlformats.org/officeDocument/2006/relationships/hyperlink" Target="https://www.gov.scot/publications/national-guidance-child-protection-scotland-2021-updated-2023/" TargetMode="External"/><Relationship Id="rId19" Type="http://schemas.openxmlformats.org/officeDocument/2006/relationships/hyperlink" Target="https://www.argyll-bute.gov.uk/publications-practice-and-guidance" TargetMode="External"/><Relationship Id="rId31" Type="http://schemas.openxmlformats.org/officeDocument/2006/relationships/hyperlink" Target="https://www.argyll-bute.gov.uk/social-care-and-health/argyll-and-bute-child-protection-committe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gov.scot/publications/national-risk-framework-support-assessment-children-young-people/" TargetMode="External"/><Relationship Id="rId22" Type="http://schemas.openxmlformats.org/officeDocument/2006/relationships/hyperlink" Target="https://www.argyll-bute.gov.uk/publications-practice-and-guidance" TargetMode="External"/><Relationship Id="rId27" Type="http://schemas.openxmlformats.org/officeDocument/2006/relationships/hyperlink" Target="https://www.argyll-bute.gov.uk/publications-practice-and-guidance" TargetMode="External"/><Relationship Id="rId30" Type="http://schemas.openxmlformats.org/officeDocument/2006/relationships/hyperlink" Target="https://argyll-bute-girfec.com/practitioners/" TargetMode="External"/><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gov.scot/publications/national-risk-framework-support-assessment-children-young-people/" TargetMode="External"/><Relationship Id="rId17" Type="http://schemas.openxmlformats.org/officeDocument/2006/relationships/hyperlink" Target="https://www.argyll-bute.gov.uk/publications-practice-and-guidance" TargetMode="External"/><Relationship Id="rId25" Type="http://schemas.openxmlformats.org/officeDocument/2006/relationships/hyperlink" Target="https://www.argyll-bute.gov.uk/publications-practice-and-guidance" TargetMode="External"/><Relationship Id="rId33" Type="http://schemas.openxmlformats.org/officeDocument/2006/relationships/hyperlink" Target="https://www.argyll-bute.gov.uk/social-care-and-health/children-and-young-people/i-work-children-young-people-parents-and-carers-2"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Candlish, Linda</dc:creator>
  <cp:keywords/>
  <cp:lastModifiedBy>Guy, Hannah</cp:lastModifiedBy>
  <cp:revision>2</cp:revision>
  <cp:lastPrinted>2025-11-14T10:37:00Z</cp:lastPrinted>
  <dcterms:created xsi:type="dcterms:W3CDTF">2025-11-16T16:12:00Z</dcterms:created>
  <dcterms:modified xsi:type="dcterms:W3CDTF">2025-11-16T16:12:00Z</dcterms:modified>
</cp:coreProperties>
</file>